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00277609"/>
        <w:docPartObj>
          <w:docPartGallery w:val="Cover Pages"/>
          <w:docPartUnique/>
        </w:docPartObj>
      </w:sdtPr>
      <w:sdtEndPr>
        <w:rPr>
          <w:rFonts w:cs="B Mitra"/>
        </w:rPr>
      </w:sdtEndPr>
      <w:sdtContent>
        <w:p w:rsidR="00284650" w:rsidRPr="00EE0C84" w:rsidRDefault="00284650" w:rsidP="00284650">
          <w:pPr>
            <w:jc w:val="center"/>
            <w:rPr>
              <w:rFonts w:cs="B Nazanin"/>
              <w:sz w:val="26"/>
              <w:szCs w:val="26"/>
              <w:rtl/>
              <w:lang w:bidi="fa-IR"/>
            </w:rPr>
          </w:pPr>
          <w:r w:rsidRPr="00EE0C84">
            <w:rPr>
              <w:rFonts w:cs="B Nazanin" w:hint="cs"/>
              <w:sz w:val="26"/>
              <w:szCs w:val="26"/>
              <w:rtl/>
              <w:lang w:bidi="fa-IR"/>
            </w:rPr>
            <w:t>به نام خداوند بخشنده مهربان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rtl/>
              <w:lang w:bidi="fa-IR"/>
            </w:rPr>
          </w:pPr>
        </w:p>
        <w:p w:rsidR="00284650" w:rsidRPr="00EE0C84" w:rsidRDefault="0015257C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  <w:r>
            <w:rPr>
              <w:rFonts w:cs="B Nazanin"/>
              <w:sz w:val="48"/>
              <w:szCs w:val="48"/>
              <w:rtl/>
              <w:lang w:bidi="fa-IR"/>
            </w:rPr>
            <w:t>اظهارنامه</w:t>
          </w:r>
          <w:r w:rsidR="00284650" w:rsidRPr="00EE0C84">
            <w:rPr>
              <w:rFonts w:cs="B Nazanin" w:hint="cs"/>
              <w:sz w:val="48"/>
              <w:szCs w:val="48"/>
              <w:rtl/>
              <w:lang w:bidi="fa-IR"/>
            </w:rPr>
            <w:t xml:space="preserve"> شرکت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  <w:r w:rsidRPr="00EE0C84">
            <w:rPr>
              <w:rFonts w:cs="B Nazanin" w:hint="cs"/>
              <w:sz w:val="48"/>
              <w:szCs w:val="48"/>
              <w:rtl/>
              <w:lang w:bidi="fa-IR"/>
            </w:rPr>
            <w:t xml:space="preserve"> </w:t>
          </w:r>
          <w:r w:rsidR="005612B7">
            <w:rPr>
              <w:rFonts w:cs="B Nazanin"/>
              <w:sz w:val="48"/>
              <w:szCs w:val="48"/>
              <w:rtl/>
              <w:lang w:bidi="fa-IR"/>
            </w:rPr>
            <w:t>(</w:t>
          </w:r>
          <w:r w:rsidRPr="00EE0C84">
            <w:rPr>
              <w:rFonts w:cs="B Nazanin" w:hint="cs"/>
              <w:color w:val="FF0000"/>
              <w:sz w:val="48"/>
              <w:szCs w:val="48"/>
              <w:rtl/>
              <w:lang w:bidi="fa-IR"/>
            </w:rPr>
            <w:t>نام کامل شرکت ذکر شود</w:t>
          </w:r>
          <w:r w:rsidRPr="00EE0C84">
            <w:rPr>
              <w:rFonts w:cs="B Nazanin" w:hint="cs"/>
              <w:sz w:val="48"/>
              <w:szCs w:val="48"/>
              <w:rtl/>
              <w:lang w:bidi="fa-IR"/>
            </w:rPr>
            <w:t>)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</w:p>
        <w:p w:rsidR="00284650" w:rsidRPr="00EE0C84" w:rsidRDefault="00284650" w:rsidP="00022BD5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  <w:r w:rsidRPr="00EE0C84">
            <w:rPr>
              <w:rFonts w:cs="B Nazanin" w:hint="cs"/>
              <w:sz w:val="34"/>
              <w:szCs w:val="34"/>
              <w:rtl/>
              <w:lang w:bidi="fa-IR"/>
            </w:rPr>
            <w:t xml:space="preserve">برای شرکت در </w:t>
          </w:r>
          <w:r>
            <w:rPr>
              <w:rFonts w:cs="B Nazanin" w:hint="cs"/>
              <w:sz w:val="34"/>
              <w:szCs w:val="34"/>
              <w:rtl/>
              <w:lang w:bidi="fa-IR"/>
            </w:rPr>
            <w:t xml:space="preserve">جایزه </w:t>
          </w:r>
          <w:r w:rsidR="00022BD5">
            <w:rPr>
              <w:rFonts w:cs="B Nazanin" w:hint="cs"/>
              <w:sz w:val="34"/>
              <w:szCs w:val="34"/>
              <w:rtl/>
              <w:lang w:bidi="fa-IR"/>
            </w:rPr>
            <w:t>ملی کیفیت ارتباطات و فناوری اطلاعات</w:t>
          </w:r>
        </w:p>
        <w:p w:rsidR="00284650" w:rsidRPr="008E6E7B" w:rsidRDefault="00DD232B" w:rsidP="00284650">
          <w:pPr>
            <w:bidi/>
            <w:spacing w:after="120" w:line="240" w:lineRule="auto"/>
            <w:jc w:val="center"/>
            <w:rPr>
              <w:rFonts w:cs="B Nazanin"/>
              <w:sz w:val="32"/>
              <w:szCs w:val="32"/>
              <w:lang w:bidi="fa-IR"/>
            </w:rPr>
          </w:pPr>
          <w:r>
            <w:rPr>
              <w:rFonts w:cs="B Nazanin" w:hint="cs"/>
              <w:sz w:val="34"/>
              <w:szCs w:val="34"/>
              <w:rtl/>
              <w:lang w:bidi="fa-IR"/>
            </w:rPr>
            <w:t>نهمین</w:t>
          </w:r>
          <w:r w:rsidR="00284650" w:rsidRPr="006E453A">
            <w:rPr>
              <w:rFonts w:cs="B Nazanin" w:hint="cs"/>
              <w:sz w:val="34"/>
              <w:szCs w:val="34"/>
              <w:rtl/>
              <w:lang w:bidi="fa-IR"/>
            </w:rPr>
            <w:t xml:space="preserve"> دوره</w:t>
          </w:r>
        </w:p>
        <w:p w:rsidR="00284650" w:rsidRPr="00EE0C84" w:rsidRDefault="00284650" w:rsidP="00DD232B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  <w:r w:rsidRPr="00EE0C84">
            <w:rPr>
              <w:rFonts w:cs="B Nazanin" w:hint="cs"/>
              <w:sz w:val="34"/>
              <w:szCs w:val="34"/>
              <w:rtl/>
              <w:lang w:bidi="fa-IR"/>
            </w:rPr>
            <w:t xml:space="preserve">سال </w:t>
          </w:r>
          <w:r w:rsidR="00DD232B">
            <w:rPr>
              <w:rFonts w:cs="B Nazanin" w:hint="cs"/>
              <w:sz w:val="34"/>
              <w:szCs w:val="34"/>
              <w:rtl/>
              <w:lang w:bidi="fa-IR"/>
            </w:rPr>
            <w:t>1398</w:t>
          </w:r>
        </w:p>
        <w:p w:rsidR="00284650" w:rsidRPr="00EE0C84" w:rsidRDefault="00284650" w:rsidP="00284650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</w:p>
        <w:p w:rsidR="00284650" w:rsidRPr="00541C36" w:rsidRDefault="005612B7" w:rsidP="00541C36">
          <w:pPr>
            <w:bidi/>
            <w:spacing w:line="480" w:lineRule="auto"/>
            <w:jc w:val="center"/>
            <w:rPr>
              <w:rFonts w:cs="B Nazanin"/>
              <w:color w:val="FF0000"/>
              <w:rtl/>
              <w:lang w:bidi="fa-IR"/>
            </w:rPr>
          </w:pPr>
          <w:r>
            <w:rPr>
              <w:rFonts w:cs="B Nazanin"/>
              <w:sz w:val="34"/>
              <w:szCs w:val="34"/>
              <w:rtl/>
              <w:lang w:bidi="fa-IR"/>
            </w:rPr>
            <w:t>(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این صفحه </w:t>
          </w:r>
          <w:r w:rsidR="0015257C">
            <w:rPr>
              <w:rFonts w:cs="B Nazanin"/>
              <w:color w:val="FF0000"/>
              <w:rtl/>
              <w:lang w:bidi="fa-IR"/>
            </w:rPr>
            <w:t>م</w:t>
          </w:r>
          <w:r w:rsidR="0015257C">
            <w:rPr>
              <w:rFonts w:cs="B Nazanin" w:hint="cs"/>
              <w:color w:val="FF0000"/>
              <w:rtl/>
              <w:lang w:bidi="fa-IR"/>
            </w:rPr>
            <w:t>ی‌</w:t>
          </w:r>
          <w:r w:rsidR="0015257C">
            <w:rPr>
              <w:rFonts w:cs="B Nazanin" w:hint="eastAsia"/>
              <w:color w:val="FF0000"/>
              <w:rtl/>
              <w:lang w:bidi="fa-IR"/>
            </w:rPr>
            <w:t>تواند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</w:t>
          </w:r>
          <w:r w:rsidR="0015257C">
            <w:rPr>
              <w:rFonts w:cs="B Nazanin"/>
              <w:color w:val="FF0000"/>
              <w:rtl/>
              <w:lang w:bidi="fa-IR"/>
            </w:rPr>
            <w:t>به‌صورت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گرافیکی و با ترکیب رنگ و لوگوی شرکت طراحی شود و متون فوق در آن با فونت دلخواه </w:t>
          </w:r>
          <w:r w:rsidR="0015257C">
            <w:rPr>
              <w:rFonts w:cs="B Nazanin"/>
              <w:color w:val="FF0000"/>
              <w:rtl/>
              <w:lang w:bidi="fa-IR"/>
            </w:rPr>
            <w:t>قرار داده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شود</w:t>
          </w:r>
          <w:r w:rsidR="00541C36">
            <w:rPr>
              <w:rFonts w:cs="B Nazanin" w:hint="cs"/>
              <w:color w:val="FF0000"/>
              <w:rtl/>
              <w:lang w:bidi="fa-IR"/>
            </w:rPr>
            <w:t xml:space="preserve"> و </w:t>
          </w:r>
          <w:r w:rsidR="00541C36" w:rsidRPr="00D43BB5">
            <w:rPr>
              <w:rFonts w:cs="B Nazanin" w:hint="cs"/>
              <w:b/>
              <w:bCs/>
              <w:color w:val="FF0000"/>
              <w:sz w:val="24"/>
              <w:szCs w:val="24"/>
              <w:u w:val="single"/>
              <w:rtl/>
              <w:lang w:bidi="fa-IR"/>
            </w:rPr>
            <w:t>اظهارنامه به صورت الکترونیکی ارسال شود و نیازی به چاپ و تکثیر نیست</w:t>
          </w:r>
          <w:r w:rsidR="00284650" w:rsidRPr="00EE0C84">
            <w:rPr>
              <w:rFonts w:cs="B Nazanin" w:hint="cs"/>
              <w:sz w:val="34"/>
              <w:szCs w:val="34"/>
              <w:rtl/>
              <w:lang w:bidi="fa-IR"/>
            </w:rPr>
            <w:t>)</w:t>
          </w:r>
          <w:bookmarkStart w:id="0" w:name="_GoBack"/>
          <w:bookmarkEnd w:id="0"/>
        </w:p>
        <w:p w:rsidR="00284650" w:rsidRDefault="00284650"/>
        <w:p w:rsidR="00284650" w:rsidRDefault="00284650">
          <w:pPr>
            <w:rPr>
              <w:rFonts w:cs="B Mitra"/>
              <w:rtl/>
            </w:rPr>
          </w:pPr>
          <w:r>
            <w:rPr>
              <w:rFonts w:cs="B Mitra"/>
              <w:rtl/>
            </w:rPr>
            <w:br w:type="page"/>
          </w:r>
        </w:p>
      </w:sdtContent>
    </w:sdt>
    <w:p w:rsidR="00284650" w:rsidRDefault="00284650" w:rsidP="00284650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ف</w:t>
      </w:r>
      <w:r w:rsidRPr="00093C30">
        <w:rPr>
          <w:rFonts w:cs="B Nazanin" w:hint="cs"/>
          <w:b/>
          <w:bCs/>
          <w:sz w:val="28"/>
          <w:szCs w:val="28"/>
          <w:rtl/>
        </w:rPr>
        <w:t>هرست مطالب</w:t>
      </w:r>
    </w:p>
    <w:p w:rsidR="00284650" w:rsidRDefault="0028465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142"/>
        <w:gridCol w:w="1276"/>
        <w:gridCol w:w="4677"/>
      </w:tblGrid>
      <w:tr w:rsidR="00520D25" w:rsidTr="00520D25">
        <w:tc>
          <w:tcPr>
            <w:tcW w:w="4253" w:type="dxa"/>
            <w:gridSpan w:val="2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 xml:space="preserve">مالکیت شرکت/سازمان :  دولتی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خصوصی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</w:tc>
        <w:tc>
          <w:tcPr>
            <w:tcW w:w="5953" w:type="dxa"/>
            <w:gridSpan w:val="2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</w:rPr>
            </w:pPr>
            <w:r w:rsidRPr="00520D25">
              <w:rPr>
                <w:rFonts w:cs="B Mitra"/>
                <w:sz w:val="28"/>
                <w:szCs w:val="28"/>
                <w:rtl/>
              </w:rPr>
              <w:t>نام شرکت</w:t>
            </w:r>
            <w:r w:rsidRPr="00520D25">
              <w:rPr>
                <w:rFonts w:ascii="B Mitra" w:cs="B Mitra"/>
                <w:sz w:val="28"/>
                <w:szCs w:val="28"/>
                <w:rtl/>
              </w:rPr>
              <w:t>/</w:t>
            </w:r>
            <w:r w:rsidRPr="00520D25">
              <w:rPr>
                <w:rFonts w:cs="B Mitra"/>
                <w:sz w:val="28"/>
                <w:szCs w:val="28"/>
                <w:rtl/>
              </w:rPr>
              <w:t>سازمان</w:t>
            </w:r>
            <w:r w:rsidRPr="00520D25">
              <w:rPr>
                <w:rFonts w:ascii="B Mitra" w:cs="B Mitra"/>
                <w:sz w:val="28"/>
                <w:szCs w:val="28"/>
                <w:rtl/>
              </w:rPr>
              <w:t xml:space="preserve"> :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زمینه اصلی فعالیت :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520D25" w:rsidRPr="00520D25" w:rsidRDefault="00520D25" w:rsidP="00CC120F">
            <w:pPr>
              <w:bidi/>
              <w:spacing w:line="312" w:lineRule="auto"/>
              <w:rPr>
                <w:rFonts w:ascii="B Mitra" w:cs="B Mitra"/>
                <w:sz w:val="28"/>
                <w:szCs w:val="28"/>
                <w:rtl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اهم محصولات یا خدمات: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5529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تعداد کارکنان شرکت هنگام ثبت نام:  </w:t>
            </w:r>
          </w:p>
        </w:tc>
        <w:tc>
          <w:tcPr>
            <w:tcW w:w="4677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سال تاسیس: 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آیا سابقه شرکت در جوایز مشابه را در سالهای پیش دارید؟ در صورت مثبت بودن لطفا نام جایزه و سال شرکت در آن را ذکر نمایید.</w:t>
            </w:r>
          </w:p>
          <w:p w:rsid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542069" w:rsidRPr="00520D25" w:rsidRDefault="00542069" w:rsidP="00542069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تماس دفتر: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خانوادگی مدیر عامل/رئیس: 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پست الکترونیکی مدیرعامل/رئیس: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تماس مستقیم: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خانوادگی نماینده کیفیت و تعالی: 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پست الکترونیکی نماینده: 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نشانی شرکت: (با ذکر نام شهر)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022BD5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متقاضی شرکت در چه سطحی از جایزه هستید؟    </w:t>
            </w:r>
            <w:r w:rsidR="00022BD5">
              <w:rPr>
                <w:rFonts w:cs="B Mitra" w:hint="cs"/>
                <w:sz w:val="28"/>
                <w:szCs w:val="28"/>
                <w:rtl/>
                <w:lang w:bidi="fa-IR"/>
              </w:rPr>
              <w:t>اهتمام به کیفیت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="00022BD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اشتهار به کیفیت 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022BD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کاندید برای تندیس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542069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شرکت دارای گواهینامه سیستم های مدیریتی است؟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ISO9001:2015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IMS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ISO14001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ISO17025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/>
                <w:sz w:val="28"/>
                <w:szCs w:val="28"/>
                <w:lang w:bidi="fa-IR"/>
              </w:rPr>
              <w:t>ISO10015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سری استاندارد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10001-4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OHSAS18001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سایر موارد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با ذکر نام: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520D25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صحت موارد فوق تایید می شود.                                   نام و نام خانوادگی و امضای مدیر عامل شرکت    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</w:tc>
      </w:tr>
    </w:tbl>
    <w:p w:rsidR="00520D25" w:rsidRDefault="00520D25"/>
    <w:p w:rsidR="003A2D61" w:rsidRDefault="003A2D61" w:rsidP="003A2D61"/>
    <w:p w:rsidR="00520D25" w:rsidRDefault="00520D25" w:rsidP="00520D25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lastRenderedPageBreak/>
        <w:t xml:space="preserve">جملاتی که با </w:t>
      </w:r>
      <w:r w:rsidRPr="0089744B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 xml:space="preserve">رنگ قرمز </w:t>
      </w: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t xml:space="preserve">نوشته شده توضیحات است که در اظهارنامه </w:t>
      </w:r>
      <w:r w:rsidR="0089744B">
        <w:rPr>
          <w:rFonts w:cs="B Mitra" w:hint="cs"/>
          <w:b/>
          <w:bCs/>
          <w:sz w:val="28"/>
          <w:szCs w:val="28"/>
          <w:highlight w:val="yellow"/>
          <w:rtl/>
        </w:rPr>
        <w:t xml:space="preserve"> اصلی </w:t>
      </w: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t>باید حذف شود</w:t>
      </w:r>
    </w:p>
    <w:p w:rsidR="0089744B" w:rsidRPr="00FA7137" w:rsidRDefault="0089744B" w:rsidP="0089744B">
      <w:pPr>
        <w:bidi/>
        <w:jc w:val="lowKashida"/>
        <w:rPr>
          <w:rFonts w:cs="B Mitra"/>
          <w:color w:val="FF0000"/>
          <w:sz w:val="25"/>
          <w:szCs w:val="25"/>
          <w:rtl/>
        </w:rPr>
      </w:pPr>
      <w:r>
        <w:rPr>
          <w:rFonts w:cs="Times New Roman"/>
          <w:b/>
          <w:bCs/>
          <w:sz w:val="28"/>
          <w:szCs w:val="28"/>
          <w:rtl/>
        </w:rPr>
        <w:t>(</w:t>
      </w:r>
      <w:r w:rsidRPr="00FA7137">
        <w:rPr>
          <w:rFonts w:cs="B Mitra" w:hint="cs"/>
          <w:color w:val="FF0000"/>
          <w:sz w:val="25"/>
          <w:szCs w:val="25"/>
          <w:rtl/>
        </w:rPr>
        <w:t>معرفی شرکت می</w:t>
      </w:r>
      <w:r>
        <w:rPr>
          <w:rFonts w:cs="B Mitra" w:hint="cs"/>
          <w:color w:val="FF0000"/>
          <w:sz w:val="25"/>
          <w:szCs w:val="25"/>
          <w:rtl/>
        </w:rPr>
        <w:t>‌</w:t>
      </w:r>
      <w:r w:rsidRPr="00FA7137">
        <w:rPr>
          <w:rFonts w:cs="B Mitra" w:hint="cs"/>
          <w:color w:val="FF0000"/>
          <w:sz w:val="25"/>
          <w:szCs w:val="25"/>
          <w:rtl/>
        </w:rPr>
        <w:t xml:space="preserve">تواند موارد زیر باشد (3 </w:t>
      </w:r>
      <w:r>
        <w:rPr>
          <w:rFonts w:cs="B Mitra" w:hint="cs"/>
          <w:color w:val="FF0000"/>
          <w:sz w:val="25"/>
          <w:szCs w:val="25"/>
          <w:rtl/>
        </w:rPr>
        <w:t xml:space="preserve">تا 5 </w:t>
      </w:r>
      <w:r w:rsidRPr="00FA7137">
        <w:rPr>
          <w:rFonts w:cs="B Mitra" w:hint="cs"/>
          <w:color w:val="FF0000"/>
          <w:sz w:val="25"/>
          <w:szCs w:val="25"/>
          <w:rtl/>
        </w:rPr>
        <w:t>صفحه</w:t>
      </w:r>
      <w:r>
        <w:rPr>
          <w:rFonts w:cs="B Mitra" w:hint="cs"/>
          <w:color w:val="FF0000"/>
          <w:sz w:val="25"/>
          <w:szCs w:val="25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.</w:t>
      </w:r>
      <w:r w:rsidRPr="00E44473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 xml:space="preserve">(رنگ تیتر زیر معیارها با توجه به رنگ لوگوی شرکت </w:t>
      </w:r>
      <w:r>
        <w:rPr>
          <w:rFonts w:ascii="Times New Roman" w:eastAsia="Times New Roman" w:hAnsi="Times New Roman" w:cs="B Nazanin"/>
          <w:color w:val="FF0000"/>
          <w:sz w:val="26"/>
          <w:szCs w:val="26"/>
          <w:rtl/>
          <w:lang w:bidi="fa-IR"/>
        </w:rPr>
        <w:t>قابل‌تغ</w:t>
      </w:r>
      <w:r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>یی</w:t>
      </w:r>
      <w:r>
        <w:rPr>
          <w:rFonts w:ascii="Times New Roman" w:eastAsia="Times New Roman" w:hAnsi="Times New Roman" w:cs="B Nazanin" w:hint="eastAsia"/>
          <w:color w:val="FF0000"/>
          <w:sz w:val="26"/>
          <w:szCs w:val="26"/>
          <w:rtl/>
          <w:lang w:bidi="fa-IR"/>
        </w:rPr>
        <w:t>ر</w:t>
      </w:r>
      <w:r w:rsidRPr="00E44473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 xml:space="preserve"> است)</w:t>
      </w:r>
    </w:p>
    <w:p w:rsidR="005C766A" w:rsidRPr="00F552B7" w:rsidRDefault="0089744B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ت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>اریخچه شرکت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5C766A" w:rsidRPr="00F552B7" w:rsidRDefault="005C766A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معرفی سهامداران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تعداد</w:t>
      </w:r>
      <w:r w:rsidR="00821AAB">
        <w:rPr>
          <w:rFonts w:cs="B Mitra" w:hint="cs"/>
          <w:b/>
          <w:bCs/>
          <w:sz w:val="24"/>
          <w:szCs w:val="24"/>
          <w:rtl/>
        </w:rPr>
        <w:t xml:space="preserve"> </w:t>
      </w:r>
      <w:r w:rsidRPr="00F552B7">
        <w:rPr>
          <w:rFonts w:cs="B Mitra" w:hint="cs"/>
          <w:b/>
          <w:bCs/>
          <w:sz w:val="24"/>
          <w:szCs w:val="24"/>
          <w:rtl/>
        </w:rPr>
        <w:t>کارکنان و ترکیب نیروی انسانی:</w:t>
      </w:r>
    </w:p>
    <w:p w:rsidR="005C766A" w:rsidRDefault="005C766A" w:rsidP="00821AAB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محصولات</w:t>
      </w:r>
      <w:r w:rsidR="00821AAB">
        <w:rPr>
          <w:rFonts w:cs="B Mitra" w:hint="cs"/>
          <w:b/>
          <w:bCs/>
          <w:sz w:val="24"/>
          <w:szCs w:val="24"/>
          <w:rtl/>
        </w:rPr>
        <w:t xml:space="preserve"> یا خدمات</w:t>
      </w:r>
      <w:r w:rsidR="005612B7">
        <w:rPr>
          <w:rFonts w:cs="B Mitra"/>
          <w:b/>
          <w:bCs/>
          <w:sz w:val="24"/>
          <w:szCs w:val="24"/>
          <w:rtl/>
        </w:rPr>
        <w:t xml:space="preserve"> </w:t>
      </w:r>
      <w:r w:rsidRPr="00F552B7">
        <w:rPr>
          <w:rFonts w:cs="B Mitra" w:hint="cs"/>
          <w:b/>
          <w:bCs/>
          <w:sz w:val="24"/>
          <w:szCs w:val="24"/>
          <w:rtl/>
        </w:rPr>
        <w:t>شرکت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434C88" w:rsidRPr="00F552B7" w:rsidRDefault="00434C88" w:rsidP="00434C88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نام محصول برای شرکت در جایزه:</w:t>
      </w:r>
    </w:p>
    <w:p w:rsidR="005C766A" w:rsidRPr="00F552B7" w:rsidRDefault="0015257C" w:rsidP="00821AAB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مهم‌تر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 xml:space="preserve"> فعالیت</w:t>
      </w:r>
      <w:r w:rsidR="00821AAB">
        <w:rPr>
          <w:rFonts w:cs="B Mitra" w:hint="cs"/>
          <w:b/>
          <w:bCs/>
          <w:sz w:val="24"/>
          <w:szCs w:val="24"/>
          <w:rtl/>
        </w:rPr>
        <w:t>‌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>ها یا فرآیندهای اصلی برای تحقق محصول یا خدمات</w:t>
      </w:r>
      <w:r w:rsidR="00821AAB">
        <w:rPr>
          <w:rFonts w:cs="B Mitra" w:hint="cs"/>
          <w:b/>
          <w:bCs/>
          <w:sz w:val="24"/>
          <w:szCs w:val="24"/>
          <w:rtl/>
        </w:rPr>
        <w:t>:</w:t>
      </w:r>
    </w:p>
    <w:p w:rsidR="005C766A" w:rsidRPr="00F552B7" w:rsidRDefault="0015257C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مأمور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چشم‌انداز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ارزش‌ها</w:t>
      </w:r>
      <w:r>
        <w:rPr>
          <w:rFonts w:cs="B Mitra" w:hint="cs"/>
          <w:b/>
          <w:bCs/>
          <w:sz w:val="24"/>
          <w:szCs w:val="24"/>
          <w:rtl/>
        </w:rPr>
        <w:t>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سازمانی: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 xml:space="preserve">اهم مشتریان و </w:t>
      </w:r>
      <w:r w:rsidR="0015257C">
        <w:rPr>
          <w:rFonts w:cs="B Mitra"/>
          <w:b/>
          <w:bCs/>
          <w:sz w:val="24"/>
          <w:szCs w:val="24"/>
          <w:rtl/>
        </w:rPr>
        <w:t>مصرف‌کنندگان</w:t>
      </w:r>
      <w:r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تأم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ن‌کنندگان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اصلی: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شرایط رقابتی: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مهم‌تر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/>
          <w:b/>
          <w:bCs/>
          <w:sz w:val="24"/>
          <w:szCs w:val="24"/>
          <w:rtl/>
        </w:rPr>
        <w:t>چالش‌ها</w:t>
      </w:r>
      <w:r>
        <w:rPr>
          <w:rFonts w:cs="B Mitra" w:hint="cs"/>
          <w:b/>
          <w:bCs/>
          <w:sz w:val="24"/>
          <w:szCs w:val="24"/>
          <w:rtl/>
        </w:rPr>
        <w:t>یی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پیش رو:</w:t>
      </w:r>
    </w:p>
    <w:p w:rsidR="00FA7137" w:rsidRDefault="0015257C" w:rsidP="00022BD5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4"/>
          <w:szCs w:val="24"/>
          <w:rtl/>
        </w:rPr>
        <w:t>فعال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ت‌ها</w:t>
      </w:r>
      <w:r>
        <w:rPr>
          <w:rFonts w:cs="B Mitra" w:hint="cs"/>
          <w:b/>
          <w:bCs/>
          <w:sz w:val="24"/>
          <w:szCs w:val="24"/>
          <w:rtl/>
        </w:rPr>
        <w:t>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/>
          <w:b/>
          <w:bCs/>
          <w:sz w:val="24"/>
          <w:szCs w:val="24"/>
          <w:rtl/>
        </w:rPr>
        <w:t>انجام‌شده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در مورد </w:t>
      </w:r>
      <w:r w:rsidR="00022BD5">
        <w:rPr>
          <w:rFonts w:cs="B Mitra" w:hint="cs"/>
          <w:b/>
          <w:bCs/>
          <w:sz w:val="24"/>
          <w:szCs w:val="24"/>
          <w:rtl/>
          <w:lang w:bidi="fa-IR"/>
        </w:rPr>
        <w:t xml:space="preserve">کیفیت </w:t>
      </w:r>
      <w:r w:rsidR="00FA7137">
        <w:rPr>
          <w:rFonts w:cs="B Mitra" w:hint="cs"/>
          <w:b/>
          <w:bCs/>
          <w:sz w:val="28"/>
          <w:szCs w:val="28"/>
          <w:rtl/>
        </w:rPr>
        <w:t xml:space="preserve">: </w:t>
      </w:r>
      <w:r w:rsidR="005612B7">
        <w:rPr>
          <w:rFonts w:cs="B Mitra"/>
          <w:b/>
          <w:bCs/>
          <w:sz w:val="28"/>
          <w:szCs w:val="28"/>
          <w:rtl/>
        </w:rPr>
        <w:t>(</w:t>
      </w:r>
      <w:r w:rsidR="00FA7137" w:rsidRPr="00FA7137">
        <w:rPr>
          <w:rFonts w:cs="B Mitra" w:hint="cs"/>
          <w:color w:val="FF0000"/>
          <w:rtl/>
        </w:rPr>
        <w:t xml:space="preserve">شامل استقرار </w:t>
      </w:r>
      <w:r>
        <w:rPr>
          <w:rFonts w:cs="B Mitra"/>
          <w:color w:val="FF0000"/>
          <w:rtl/>
        </w:rPr>
        <w:t>س</w:t>
      </w:r>
      <w:r>
        <w:rPr>
          <w:rFonts w:cs="B Mitra" w:hint="cs"/>
          <w:color w:val="FF0000"/>
          <w:rtl/>
        </w:rPr>
        <w:t>ی</w:t>
      </w:r>
      <w:r>
        <w:rPr>
          <w:rFonts w:cs="B Mitra" w:hint="eastAsia"/>
          <w:color w:val="FF0000"/>
          <w:rtl/>
        </w:rPr>
        <w:t>ستم‌ها</w:t>
      </w:r>
      <w:r>
        <w:rPr>
          <w:rFonts w:cs="B Mitra" w:hint="cs"/>
          <w:color w:val="FF0000"/>
          <w:rtl/>
        </w:rPr>
        <w:t>ی</w:t>
      </w:r>
      <w:r w:rsidR="00FA7137" w:rsidRPr="00FA7137">
        <w:rPr>
          <w:rFonts w:cs="B Mitra" w:hint="cs"/>
          <w:color w:val="FF0000"/>
          <w:rtl/>
        </w:rPr>
        <w:t xml:space="preserve"> مدیریت ، </w:t>
      </w:r>
      <w:r w:rsidR="00022BD5">
        <w:rPr>
          <w:rFonts w:cs="B Mitra" w:hint="cs"/>
          <w:color w:val="FF0000"/>
          <w:rtl/>
        </w:rPr>
        <w:t xml:space="preserve">فعالیت های مربوط به </w:t>
      </w:r>
      <w:r w:rsidR="00520D25">
        <w:rPr>
          <w:rFonts w:cs="B Mitra" w:hint="cs"/>
          <w:color w:val="FF0000"/>
          <w:rtl/>
        </w:rPr>
        <w:t xml:space="preserve"> </w:t>
      </w:r>
      <w:r>
        <w:rPr>
          <w:rFonts w:cs="B Mitra"/>
          <w:color w:val="FF0000"/>
          <w:rtl/>
        </w:rPr>
        <w:t>فرهنگ‌ساز</w:t>
      </w:r>
      <w:r>
        <w:rPr>
          <w:rFonts w:cs="B Mitra" w:hint="cs"/>
          <w:color w:val="FF0000"/>
          <w:rtl/>
        </w:rPr>
        <w:t>ی</w:t>
      </w:r>
      <w:r w:rsidR="00FA7137" w:rsidRPr="00FA7137">
        <w:rPr>
          <w:rFonts w:cs="B Mitra" w:hint="cs"/>
          <w:color w:val="FF0000"/>
          <w:rtl/>
        </w:rPr>
        <w:t xml:space="preserve">، برگزاری </w:t>
      </w:r>
      <w:r>
        <w:rPr>
          <w:rFonts w:cs="B Mitra"/>
          <w:color w:val="FF0000"/>
          <w:rtl/>
        </w:rPr>
        <w:t>آموزش‌ها</w:t>
      </w:r>
      <w:r>
        <w:rPr>
          <w:rFonts w:cs="B Mitra" w:hint="cs"/>
          <w:color w:val="FF0000"/>
          <w:rtl/>
        </w:rPr>
        <w:t>ی</w:t>
      </w:r>
      <w:r w:rsidR="00520D25">
        <w:rPr>
          <w:rFonts w:cs="B Mitra" w:hint="cs"/>
          <w:color w:val="FF0000"/>
          <w:rtl/>
        </w:rPr>
        <w:t xml:space="preserve"> مرتبط با </w:t>
      </w:r>
      <w:r w:rsidR="00022BD5">
        <w:rPr>
          <w:rFonts w:cs="B Mitra" w:hint="cs"/>
          <w:color w:val="FF0000"/>
          <w:rtl/>
        </w:rPr>
        <w:t xml:space="preserve">کیفیت </w:t>
      </w:r>
      <w:r w:rsidR="00FA7137" w:rsidRPr="00FA7137">
        <w:rPr>
          <w:rFonts w:cs="B Mitra" w:hint="cs"/>
          <w:color w:val="FF0000"/>
          <w:rtl/>
        </w:rPr>
        <w:t xml:space="preserve"> و...</w:t>
      </w:r>
      <w:r w:rsidR="005612B7">
        <w:rPr>
          <w:rFonts w:cs="B Mitra"/>
          <w:b/>
          <w:bCs/>
          <w:rtl/>
        </w:rPr>
        <w:t>)</w:t>
      </w:r>
    </w:p>
    <w:p w:rsidR="00FA713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 xml:space="preserve">اهم دستاوردها: </w:t>
      </w:r>
      <w:r w:rsidR="005612B7">
        <w:rPr>
          <w:rFonts w:cs="B Mitra"/>
          <w:sz w:val="24"/>
          <w:szCs w:val="24"/>
          <w:rtl/>
        </w:rPr>
        <w:t>(</w:t>
      </w:r>
      <w:r w:rsidRPr="00520D25">
        <w:rPr>
          <w:rFonts w:cs="B Mitra" w:hint="cs"/>
          <w:color w:val="FF0000"/>
          <w:sz w:val="24"/>
          <w:szCs w:val="24"/>
          <w:rtl/>
        </w:rPr>
        <w:t xml:space="preserve">اخذ </w:t>
      </w:r>
      <w:r w:rsidR="0015257C" w:rsidRPr="00520D25">
        <w:rPr>
          <w:rFonts w:cs="B Mitra"/>
          <w:color w:val="FF0000"/>
          <w:sz w:val="24"/>
          <w:szCs w:val="24"/>
          <w:rtl/>
        </w:rPr>
        <w:t>گواه</w:t>
      </w:r>
      <w:r w:rsidR="0015257C" w:rsidRPr="00520D25">
        <w:rPr>
          <w:rFonts w:cs="B Mitra" w:hint="cs"/>
          <w:color w:val="FF0000"/>
          <w:sz w:val="24"/>
          <w:szCs w:val="24"/>
          <w:rtl/>
        </w:rPr>
        <w:t>ی</w:t>
      </w:r>
      <w:r w:rsidR="0015257C" w:rsidRPr="00520D25">
        <w:rPr>
          <w:rFonts w:cs="B Mitra" w:hint="eastAsia"/>
          <w:color w:val="FF0000"/>
          <w:sz w:val="24"/>
          <w:szCs w:val="24"/>
          <w:rtl/>
        </w:rPr>
        <w:t>نامه‌ها</w:t>
      </w:r>
      <w:r w:rsidRPr="00520D25">
        <w:rPr>
          <w:rFonts w:cs="B Mitra" w:hint="cs"/>
          <w:color w:val="FF0000"/>
          <w:sz w:val="24"/>
          <w:szCs w:val="24"/>
          <w:rtl/>
        </w:rPr>
        <w:t xml:space="preserve">، عضویت در مجامع و </w:t>
      </w:r>
      <w:r w:rsidR="0015257C" w:rsidRPr="00520D25">
        <w:rPr>
          <w:rFonts w:cs="B Mitra"/>
          <w:color w:val="FF0000"/>
          <w:sz w:val="24"/>
          <w:szCs w:val="24"/>
          <w:rtl/>
        </w:rPr>
        <w:t>انجمن‌ها</w:t>
      </w:r>
      <w:r w:rsidRPr="00520D25">
        <w:rPr>
          <w:rFonts w:cs="B Mitra" w:hint="cs"/>
          <w:color w:val="FF0000"/>
          <w:sz w:val="24"/>
          <w:szCs w:val="24"/>
          <w:rtl/>
        </w:rPr>
        <w:t>، ثبت اختراع، جوایز و...)</w:t>
      </w:r>
    </w:p>
    <w:p w:rsidR="00AC2E18" w:rsidRPr="00A74212" w:rsidRDefault="00AC2E18" w:rsidP="00FA7137">
      <w:pPr>
        <w:bidi/>
        <w:jc w:val="lowKashida"/>
        <w:rPr>
          <w:rFonts w:cs="B Mitra"/>
          <w:sz w:val="25"/>
          <w:szCs w:val="25"/>
          <w:rtl/>
        </w:rPr>
      </w:pPr>
    </w:p>
    <w:p w:rsidR="00FA7137" w:rsidRPr="00A74212" w:rsidRDefault="00AC2E18" w:rsidP="00FA7137">
      <w:pPr>
        <w:bidi/>
        <w:spacing w:after="0"/>
        <w:jc w:val="lowKashida"/>
        <w:outlineLvl w:val="2"/>
        <w:rPr>
          <w:rFonts w:cs="B Mitra"/>
        </w:rPr>
      </w:pPr>
      <w:r w:rsidRPr="00A74212">
        <w:rPr>
          <w:rFonts w:cs="B Mitra"/>
          <w:sz w:val="25"/>
          <w:szCs w:val="25"/>
          <w:rtl/>
        </w:rPr>
        <w:br w:type="page"/>
      </w:r>
    </w:p>
    <w:p w:rsidR="0089744B" w:rsidRDefault="0089744B" w:rsidP="0089744B">
      <w:pPr>
        <w:bidi/>
        <w:jc w:val="lowKashida"/>
        <w:rPr>
          <w:rFonts w:cs="B Mitra"/>
          <w:rtl/>
        </w:rPr>
      </w:pPr>
      <w:r>
        <w:rPr>
          <w:rFonts w:cs="B Mitra"/>
          <w:b/>
          <w:bCs/>
          <w:sz w:val="28"/>
          <w:szCs w:val="28"/>
          <w:rtl/>
        </w:rPr>
        <w:lastRenderedPageBreak/>
        <w:t>(</w:t>
      </w:r>
      <w:r>
        <w:rPr>
          <w:rFonts w:cs="B Mitra" w:hint="cs"/>
          <w:color w:val="FF0000"/>
          <w:sz w:val="24"/>
          <w:szCs w:val="24"/>
          <w:rtl/>
        </w:rPr>
        <w:t>1</w:t>
      </w:r>
      <w:r w:rsidRPr="00FA7137">
        <w:rPr>
          <w:rFonts w:cs="B Mitra" w:hint="cs"/>
          <w:color w:val="FF0000"/>
          <w:sz w:val="24"/>
          <w:szCs w:val="24"/>
          <w:rtl/>
        </w:rPr>
        <w:t xml:space="preserve"> صفحه</w:t>
      </w:r>
      <w:r>
        <w:rPr>
          <w:rFonts w:cs="B Mitra"/>
          <w:b/>
          <w:bCs/>
          <w:color w:val="FF0000"/>
          <w:sz w:val="24"/>
          <w:szCs w:val="24"/>
          <w:rtl/>
        </w:rPr>
        <w:t>)</w:t>
      </w:r>
      <w:r>
        <w:rPr>
          <w:rFonts w:cs="B Mitra"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Mitra" w:hint="cs"/>
          <w:rtl/>
        </w:rPr>
        <w:t xml:space="preserve"> </w:t>
      </w:r>
      <w:r w:rsidRPr="00FA7137">
        <w:rPr>
          <w:rFonts w:cs="B Mitra" w:hint="cs"/>
          <w:color w:val="FF0000"/>
          <w:rtl/>
        </w:rPr>
        <w:t xml:space="preserve">این نمودار باید خوانا و </w:t>
      </w:r>
      <w:r>
        <w:rPr>
          <w:rFonts w:cs="B Mitra"/>
          <w:color w:val="FF0000"/>
          <w:rtl/>
        </w:rPr>
        <w:t>قابل‌استفاده</w:t>
      </w:r>
      <w:r w:rsidRPr="00FA7137">
        <w:rPr>
          <w:rFonts w:cs="B Mitra" w:hint="cs"/>
          <w:color w:val="FF0000"/>
          <w:rtl/>
        </w:rPr>
        <w:t xml:space="preserve"> باشد از </w:t>
      </w:r>
      <w:r>
        <w:rPr>
          <w:rFonts w:cs="B Mitra"/>
          <w:color w:val="FF0000"/>
          <w:rtl/>
        </w:rPr>
        <w:t>قرار دادن</w:t>
      </w:r>
      <w:r w:rsidRPr="00FA7137">
        <w:rPr>
          <w:rFonts w:cs="B Mitra" w:hint="cs"/>
          <w:color w:val="FF0000"/>
          <w:rtl/>
        </w:rPr>
        <w:t xml:space="preserve"> ساختار سازمانی ناخوانا</w:t>
      </w:r>
      <w:r>
        <w:rPr>
          <w:rFonts w:cs="B Mitra"/>
          <w:color w:val="FF0000"/>
          <w:rtl/>
        </w:rPr>
        <w:t xml:space="preserve"> </w:t>
      </w:r>
      <w:r>
        <w:rPr>
          <w:rFonts w:cs="B Mitra" w:hint="cs"/>
          <w:color w:val="FF0000"/>
          <w:rtl/>
        </w:rPr>
        <w:t xml:space="preserve">یا عکس آن </w:t>
      </w:r>
      <w:r>
        <w:rPr>
          <w:rFonts w:cs="B Mitra"/>
          <w:color w:val="FF0000"/>
          <w:rtl/>
        </w:rPr>
        <w:t>خوددار</w:t>
      </w:r>
      <w:r>
        <w:rPr>
          <w:rFonts w:cs="B Mitra" w:hint="cs"/>
          <w:color w:val="FF0000"/>
          <w:rtl/>
        </w:rPr>
        <w:t>ی</w:t>
      </w:r>
      <w:r w:rsidRPr="00FA7137">
        <w:rPr>
          <w:rFonts w:cs="B Mitra" w:hint="cs"/>
          <w:color w:val="FF0000"/>
          <w:rtl/>
        </w:rPr>
        <w:t xml:space="preserve"> شود</w:t>
      </w:r>
      <w:r>
        <w:rPr>
          <w:rFonts w:cs="B Mitra" w:hint="cs"/>
          <w:color w:val="FF0000"/>
          <w:rtl/>
        </w:rPr>
        <w:t>)</w:t>
      </w:r>
    </w:p>
    <w:p w:rsidR="00AC2E18" w:rsidRDefault="00FA7137" w:rsidP="0089744B">
      <w:pPr>
        <w:bidi/>
        <w:jc w:val="lowKashida"/>
        <w:rPr>
          <w:rFonts w:cs="B Mitra"/>
          <w:rtl/>
        </w:rPr>
      </w:pPr>
      <w:r w:rsidRPr="00FA7137">
        <w:rPr>
          <w:rFonts w:cs="B Mitra" w:hint="cs"/>
          <w:b/>
          <w:bCs/>
          <w:sz w:val="28"/>
          <w:szCs w:val="28"/>
          <w:rtl/>
        </w:rPr>
        <w:t xml:space="preserve">نمودار سازمانی </w:t>
      </w:r>
    </w:p>
    <w:p w:rsidR="00EF792B" w:rsidRPr="00A74212" w:rsidRDefault="00EF792B" w:rsidP="00EF792B">
      <w:pPr>
        <w:bidi/>
        <w:jc w:val="lowKashida"/>
        <w:rPr>
          <w:rFonts w:ascii="Arial" w:hAnsi="Arial" w:cs="B Mitra"/>
          <w:sz w:val="26"/>
          <w:szCs w:val="28"/>
          <w:rtl/>
        </w:rPr>
      </w:pPr>
      <w:r>
        <w:rPr>
          <w:rFonts w:ascii="Arial" w:hAnsi="Arial" w:cs="B Mitra"/>
          <w:noProof/>
          <w:sz w:val="26"/>
          <w:szCs w:val="28"/>
          <w:rtl/>
        </w:rPr>
        <w:drawing>
          <wp:inline distT="0" distB="0" distL="0" distR="0">
            <wp:extent cx="5486400" cy="3200400"/>
            <wp:effectExtent l="38100" t="0" r="7620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  <w:r w:rsidRPr="00A74212">
        <w:rPr>
          <w:rFonts w:ascii="Arial" w:hAnsi="Arial" w:cs="B Mitra"/>
          <w:sz w:val="26"/>
          <w:szCs w:val="28"/>
          <w:rtl/>
        </w:rPr>
        <w:br w:type="page"/>
      </w:r>
    </w:p>
    <w:p w:rsidR="0089744B" w:rsidRPr="00EF792B" w:rsidRDefault="0089744B" w:rsidP="00AB315B">
      <w:pPr>
        <w:bidi/>
        <w:jc w:val="lowKashida"/>
        <w:rPr>
          <w:rFonts w:cs="B Mitra"/>
          <w:color w:val="FF0000"/>
          <w:sz w:val="25"/>
          <w:szCs w:val="25"/>
        </w:rPr>
      </w:pPr>
      <w:r w:rsidRPr="00EF792B">
        <w:rPr>
          <w:rFonts w:cs="B Mitra" w:hint="cs"/>
          <w:color w:val="FF0000"/>
          <w:sz w:val="24"/>
          <w:szCs w:val="24"/>
          <w:rtl/>
        </w:rPr>
        <w:lastRenderedPageBreak/>
        <w:t xml:space="preserve">این بخش </w:t>
      </w:r>
      <w:r>
        <w:rPr>
          <w:rFonts w:cs="B Mitra"/>
          <w:color w:val="FF0000"/>
          <w:sz w:val="24"/>
          <w:szCs w:val="24"/>
          <w:rtl/>
        </w:rPr>
        <w:t>م</w:t>
      </w:r>
      <w:r>
        <w:rPr>
          <w:rFonts w:cs="B Mitra" w:hint="cs"/>
          <w:color w:val="FF0000"/>
          <w:sz w:val="24"/>
          <w:szCs w:val="24"/>
          <w:rtl/>
        </w:rPr>
        <w:t>ی‌</w:t>
      </w:r>
      <w:r>
        <w:rPr>
          <w:rFonts w:cs="B Mitra" w:hint="eastAsia"/>
          <w:color w:val="FF0000"/>
          <w:sz w:val="24"/>
          <w:szCs w:val="24"/>
          <w:rtl/>
        </w:rPr>
        <w:t>تواند</w:t>
      </w:r>
      <w:r w:rsidRPr="00EF792B">
        <w:rPr>
          <w:rFonts w:cs="B Mitra" w:hint="cs"/>
          <w:color w:val="FF0000"/>
          <w:sz w:val="24"/>
          <w:szCs w:val="24"/>
          <w:rtl/>
        </w:rPr>
        <w:t xml:space="preserve"> حول محورهای زیر باشد</w:t>
      </w:r>
      <w:r>
        <w:rPr>
          <w:rFonts w:cs="B Mitra" w:hint="cs"/>
          <w:color w:val="FF0000"/>
          <w:sz w:val="24"/>
          <w:szCs w:val="24"/>
          <w:rtl/>
        </w:rPr>
        <w:t xml:space="preserve">: </w:t>
      </w:r>
      <w:r>
        <w:rPr>
          <w:rFonts w:cs="B Mitra" w:hint="cs"/>
          <w:color w:val="FF0000"/>
          <w:sz w:val="28"/>
          <w:szCs w:val="28"/>
          <w:rtl/>
        </w:rPr>
        <w:t xml:space="preserve">توانمندسازی و آموزش مدیران در مورد کیفیت، نحوه مشارکت رهبران </w:t>
      </w:r>
      <w:r w:rsidRPr="00EF792B">
        <w:rPr>
          <w:rFonts w:cs="B Mitra" w:hint="cs"/>
          <w:color w:val="FF0000"/>
          <w:sz w:val="28"/>
          <w:szCs w:val="28"/>
          <w:rtl/>
        </w:rPr>
        <w:t>مشارکت در فرآیند خودارزیابی</w:t>
      </w:r>
      <w:r>
        <w:rPr>
          <w:rFonts w:cs="B Mitra" w:hint="cs"/>
          <w:color w:val="FF0000"/>
          <w:sz w:val="28"/>
          <w:szCs w:val="28"/>
          <w:rtl/>
        </w:rPr>
        <w:t xml:space="preserve">، </w:t>
      </w:r>
      <w:r>
        <w:rPr>
          <w:rFonts w:cs="B Mitra"/>
          <w:color w:val="FF0000"/>
          <w:sz w:val="28"/>
          <w:szCs w:val="28"/>
          <w:rtl/>
        </w:rPr>
        <w:t>حما</w:t>
      </w:r>
      <w:r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eastAsia"/>
          <w:color w:val="FF0000"/>
          <w:sz w:val="28"/>
          <w:szCs w:val="28"/>
          <w:rtl/>
        </w:rPr>
        <w:t>ت‌ها</w:t>
      </w:r>
      <w:r>
        <w:rPr>
          <w:rFonts w:cs="B Mitra" w:hint="cs"/>
          <w:color w:val="FF0000"/>
          <w:sz w:val="28"/>
          <w:szCs w:val="28"/>
          <w:rtl/>
        </w:rPr>
        <w:t>ی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مالی و تخصیص بودجه از کلیه فعالیت</w:t>
      </w:r>
      <w:r>
        <w:rPr>
          <w:rFonts w:cs="B Mitra" w:hint="cs"/>
          <w:color w:val="FF0000"/>
          <w:sz w:val="28"/>
          <w:szCs w:val="28"/>
          <w:rtl/>
        </w:rPr>
        <w:t>‌</w:t>
      </w:r>
      <w:r w:rsidRPr="00EF792B">
        <w:rPr>
          <w:rFonts w:cs="B Mitra" w:hint="cs"/>
          <w:color w:val="FF0000"/>
          <w:sz w:val="28"/>
          <w:szCs w:val="28"/>
          <w:rtl/>
        </w:rPr>
        <w:t>های کیفیت</w:t>
      </w:r>
      <w:r>
        <w:rPr>
          <w:rFonts w:cs="B Mitra" w:hint="cs"/>
          <w:color w:val="FF0000"/>
          <w:sz w:val="28"/>
          <w:szCs w:val="28"/>
          <w:rtl/>
        </w:rPr>
        <w:t xml:space="preserve">، </w:t>
      </w:r>
      <w:r w:rsidRPr="00EF792B">
        <w:rPr>
          <w:rFonts w:cs="B Mitra" w:hint="cs"/>
          <w:color w:val="FF0000"/>
          <w:sz w:val="28"/>
          <w:szCs w:val="28"/>
          <w:rtl/>
        </w:rPr>
        <w:t>کم و کیف ساختار سازمانی مرتبط</w:t>
      </w:r>
      <w:r>
        <w:rPr>
          <w:rFonts w:cs="B Mitra" w:hint="cs"/>
          <w:color w:val="FF0000"/>
          <w:sz w:val="28"/>
          <w:szCs w:val="28"/>
          <w:rtl/>
        </w:rPr>
        <w:t xml:space="preserve"> با واحد سازمانی متولی </w:t>
      </w:r>
      <w:r w:rsidR="00022BD5">
        <w:rPr>
          <w:rFonts w:cs="B Mitra" w:hint="cs"/>
          <w:color w:val="FF0000"/>
          <w:sz w:val="28"/>
          <w:szCs w:val="28"/>
          <w:rtl/>
        </w:rPr>
        <w:t>کیفیت</w:t>
      </w:r>
      <w:r>
        <w:rPr>
          <w:rFonts w:cs="B Mitra" w:hint="cs"/>
          <w:color w:val="FF0000"/>
          <w:sz w:val="28"/>
          <w:szCs w:val="28"/>
          <w:rtl/>
        </w:rPr>
        <w:t>،</w:t>
      </w:r>
      <w:r>
        <w:rPr>
          <w:rFonts w:cs="B Mitra"/>
          <w:color w:val="FF0000"/>
          <w:sz w:val="28"/>
          <w:szCs w:val="28"/>
          <w:rtl/>
        </w:rPr>
        <w:t xml:space="preserve"> کم</w:t>
      </w:r>
      <w:r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eastAsia"/>
          <w:color w:val="FF0000"/>
          <w:sz w:val="28"/>
          <w:szCs w:val="28"/>
          <w:rtl/>
        </w:rPr>
        <w:t>ته‌ها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و </w:t>
      </w:r>
      <w:r>
        <w:rPr>
          <w:rFonts w:cs="B Mitra"/>
          <w:color w:val="FF0000"/>
          <w:sz w:val="28"/>
          <w:szCs w:val="28"/>
          <w:rtl/>
        </w:rPr>
        <w:t>گروه‌ها</w:t>
      </w:r>
      <w:r>
        <w:rPr>
          <w:rFonts w:cs="B Mitra" w:hint="cs"/>
          <w:color w:val="FF0000"/>
          <w:sz w:val="28"/>
          <w:szCs w:val="28"/>
          <w:rtl/>
        </w:rPr>
        <w:t>ی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مرتبط با </w:t>
      </w:r>
      <w:r w:rsidR="00AB315B">
        <w:rPr>
          <w:rFonts w:cs="B Mitra" w:hint="cs"/>
          <w:color w:val="FF0000"/>
          <w:sz w:val="28"/>
          <w:szCs w:val="28"/>
          <w:rtl/>
        </w:rPr>
        <w:t>کیفیت</w:t>
      </w:r>
      <w:r>
        <w:rPr>
          <w:rFonts w:cs="B Mitra" w:hint="cs"/>
          <w:color w:val="FF0000"/>
          <w:sz w:val="28"/>
          <w:szCs w:val="28"/>
          <w:rtl/>
        </w:rPr>
        <w:t xml:space="preserve">، اقدامات شرکت برای توسعه فرهنگ </w:t>
      </w:r>
      <w:r w:rsidR="00022BD5">
        <w:rPr>
          <w:rFonts w:cs="B Mitra" w:hint="cs"/>
          <w:color w:val="FF0000"/>
          <w:sz w:val="28"/>
          <w:szCs w:val="28"/>
          <w:rtl/>
        </w:rPr>
        <w:t>کیفیت</w:t>
      </w:r>
      <w:r>
        <w:rPr>
          <w:rFonts w:cs="B Mitra" w:hint="cs"/>
          <w:color w:val="FF0000"/>
          <w:sz w:val="28"/>
          <w:szCs w:val="28"/>
          <w:rtl/>
        </w:rPr>
        <w:t xml:space="preserve"> (بین 1 تا 3 صفحه ) </w:t>
      </w:r>
    </w:p>
    <w:p w:rsidR="00EF792B" w:rsidRDefault="00AC2E18" w:rsidP="0089744B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A74212">
        <w:rPr>
          <w:rFonts w:cs="B Mitra" w:hint="cs"/>
          <w:b/>
          <w:bCs/>
          <w:sz w:val="28"/>
          <w:szCs w:val="28"/>
          <w:rtl/>
        </w:rPr>
        <w:t xml:space="preserve">فعالیت‌های مربوط به </w:t>
      </w:r>
      <w:r w:rsidR="00EF792B">
        <w:rPr>
          <w:rFonts w:cs="B Mitra" w:hint="cs"/>
          <w:b/>
          <w:bCs/>
          <w:sz w:val="28"/>
          <w:szCs w:val="28"/>
          <w:rtl/>
        </w:rPr>
        <w:t>تعهد مدیریت ارشد به</w:t>
      </w:r>
      <w:r w:rsidRPr="00A74212">
        <w:rPr>
          <w:rFonts w:cs="B Mitra" w:hint="cs"/>
          <w:b/>
          <w:bCs/>
          <w:sz w:val="28"/>
          <w:szCs w:val="28"/>
          <w:rtl/>
        </w:rPr>
        <w:t xml:space="preserve"> </w:t>
      </w:r>
      <w:r w:rsidR="00022BD5">
        <w:rPr>
          <w:rFonts w:cs="B Mitra" w:hint="cs"/>
          <w:b/>
          <w:bCs/>
          <w:sz w:val="28"/>
          <w:szCs w:val="28"/>
          <w:rtl/>
        </w:rPr>
        <w:t xml:space="preserve">کیفیت </w:t>
      </w:r>
      <w:r w:rsidRPr="00A74212">
        <w:rPr>
          <w:rFonts w:cs="B Mitra" w:hint="cs"/>
          <w:b/>
          <w:bCs/>
          <w:sz w:val="28"/>
          <w:szCs w:val="28"/>
          <w:rtl/>
        </w:rPr>
        <w:t>:</w:t>
      </w:r>
      <w:r w:rsidR="005612B7">
        <w:rPr>
          <w:rFonts w:cs="B Mitra"/>
          <w:b/>
          <w:bCs/>
          <w:sz w:val="28"/>
          <w:szCs w:val="28"/>
          <w:rtl/>
        </w:rPr>
        <w:t xml:space="preserve"> </w:t>
      </w:r>
      <w:r w:rsidR="0089744B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EF792B" w:rsidRDefault="00EF792B">
      <w:pPr>
        <w:rPr>
          <w:rFonts w:cs="B Mitra"/>
          <w:color w:val="FF0000"/>
          <w:sz w:val="28"/>
          <w:szCs w:val="28"/>
          <w:rtl/>
        </w:rPr>
      </w:pPr>
      <w:r>
        <w:rPr>
          <w:rFonts w:cs="B Mitra"/>
          <w:color w:val="FF0000"/>
          <w:sz w:val="28"/>
          <w:szCs w:val="28"/>
          <w:rtl/>
        </w:rPr>
        <w:br w:type="page"/>
      </w:r>
    </w:p>
    <w:p w:rsidR="0089744B" w:rsidRDefault="0089744B" w:rsidP="00022BD5">
      <w:pPr>
        <w:bidi/>
        <w:jc w:val="lowKashida"/>
        <w:rPr>
          <w:rFonts w:cs="B Mitra"/>
          <w:b/>
          <w:bCs/>
          <w:color w:val="FF0000"/>
          <w:sz w:val="28"/>
          <w:szCs w:val="28"/>
          <w:rtl/>
        </w:rPr>
      </w:pPr>
      <w:r>
        <w:rPr>
          <w:rFonts w:cs="B Mitra" w:hint="cs"/>
          <w:color w:val="FF0000"/>
          <w:sz w:val="24"/>
          <w:szCs w:val="24"/>
          <w:rtl/>
        </w:rPr>
        <w:lastRenderedPageBreak/>
        <w:t>در این بخش</w:t>
      </w:r>
      <w:r w:rsidR="00BE320F">
        <w:rPr>
          <w:rFonts w:cs="B Mitra" w:hint="cs"/>
          <w:color w:val="FF0000"/>
          <w:sz w:val="24"/>
          <w:szCs w:val="24"/>
          <w:rtl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</w:rPr>
        <w:t xml:space="preserve">دوره آشنایی با مدل </w:t>
      </w:r>
      <w:r w:rsidR="00022BD5">
        <w:rPr>
          <w:rFonts w:cs="B Mitra"/>
          <w:color w:val="FF0000"/>
          <w:sz w:val="24"/>
          <w:szCs w:val="24"/>
        </w:rPr>
        <w:t>ICTINQA</w:t>
      </w:r>
      <w:r w:rsidR="00821AAB">
        <w:rPr>
          <w:rFonts w:cs="B Mitra" w:hint="cs"/>
          <w:color w:val="FF0000"/>
          <w:sz w:val="24"/>
          <w:szCs w:val="24"/>
          <w:rtl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،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روش‌ها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خودارز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15257C">
        <w:rPr>
          <w:rFonts w:cs="B Mitra" w:hint="eastAsia"/>
          <w:color w:val="FF0000"/>
          <w:sz w:val="24"/>
          <w:szCs w:val="24"/>
          <w:rtl/>
          <w:lang w:bidi="fa-IR"/>
        </w:rPr>
        <w:t>اب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، منطق رادار، تدوین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اظهارنامه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که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دربرگ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15257C">
        <w:rPr>
          <w:rFonts w:cs="B Mitra" w:hint="eastAsia"/>
          <w:color w:val="FF0000"/>
          <w:sz w:val="24"/>
          <w:szCs w:val="24"/>
          <w:rtl/>
          <w:lang w:bidi="fa-IR"/>
        </w:rPr>
        <w:t>رنده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زمان و تعداد نفرات و نفر ساعت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برگزارشده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و شواهد مربوط به اندازه</w:t>
      </w:r>
      <w:r w:rsidR="00821AAB">
        <w:rPr>
          <w:rFonts w:cs="B Mitra" w:hint="cs"/>
          <w:color w:val="FF0000"/>
          <w:sz w:val="24"/>
          <w:szCs w:val="24"/>
          <w:rtl/>
          <w:lang w:bidi="fa-IR"/>
        </w:rPr>
        <w:t>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>گیری اثربخشی دوره</w:t>
      </w:r>
      <w:r w:rsidR="00821AAB">
        <w:rPr>
          <w:rFonts w:cs="B Mitra" w:hint="cs"/>
          <w:color w:val="FF0000"/>
          <w:sz w:val="24"/>
          <w:szCs w:val="24"/>
          <w:rtl/>
          <w:lang w:bidi="fa-IR"/>
        </w:rPr>
        <w:t>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>ها</w:t>
      </w:r>
      <w:r w:rsidR="005612B7">
        <w:rPr>
          <w:rFonts w:cs="B Mitra"/>
          <w:color w:val="FF0000"/>
          <w:sz w:val="24"/>
          <w:szCs w:val="24"/>
          <w:rtl/>
          <w:lang w:bidi="fa-IR"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</w:rPr>
        <w:t>ذکر شود)</w:t>
      </w:r>
      <w:r>
        <w:rPr>
          <w:rFonts w:cs="B Mitra" w:hint="cs"/>
          <w:color w:val="FF0000"/>
          <w:sz w:val="24"/>
          <w:szCs w:val="24"/>
          <w:rtl/>
        </w:rPr>
        <w:t xml:space="preserve"> و 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سایر </w:t>
      </w:r>
      <w:r w:rsidR="0015257C">
        <w:rPr>
          <w:rFonts w:cs="B Mitra"/>
          <w:color w:val="FF0000"/>
          <w:sz w:val="28"/>
          <w:szCs w:val="28"/>
          <w:rtl/>
        </w:rPr>
        <w:t>دوره‌ها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 آموزشی مرتبط با </w:t>
      </w:r>
      <w:r w:rsidR="00821AAB">
        <w:rPr>
          <w:rFonts w:cs="B Mitra" w:hint="cs"/>
          <w:color w:val="FF0000"/>
          <w:sz w:val="28"/>
          <w:szCs w:val="28"/>
          <w:rtl/>
        </w:rPr>
        <w:t>کیفیت</w:t>
      </w:r>
      <w:r w:rsidR="00844781">
        <w:rPr>
          <w:rFonts w:cs="B Mitra" w:hint="cs"/>
          <w:color w:val="FF0000"/>
          <w:sz w:val="28"/>
          <w:szCs w:val="28"/>
          <w:rtl/>
        </w:rPr>
        <w:t xml:space="preserve"> و </w:t>
      </w:r>
      <w:r w:rsidR="00022BD5">
        <w:rPr>
          <w:rFonts w:cs="B Mitra" w:hint="cs"/>
          <w:color w:val="FF0000"/>
          <w:sz w:val="28"/>
          <w:szCs w:val="28"/>
          <w:rtl/>
        </w:rPr>
        <w:t>فنون</w:t>
      </w:r>
      <w:r w:rsidR="00844781">
        <w:rPr>
          <w:rFonts w:cs="B Mitra" w:hint="cs"/>
          <w:color w:val="FF0000"/>
          <w:sz w:val="28"/>
          <w:szCs w:val="28"/>
          <w:rtl/>
        </w:rPr>
        <w:t xml:space="preserve"> حل </w:t>
      </w:r>
      <w:r w:rsidR="0015257C">
        <w:rPr>
          <w:rFonts w:cs="B Mitra"/>
          <w:color w:val="FF0000"/>
          <w:sz w:val="28"/>
          <w:szCs w:val="28"/>
          <w:rtl/>
        </w:rPr>
        <w:t>مسئله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 طی دو یا سه سال گذشته نیز ذکر شود</w:t>
      </w:r>
      <w:r w:rsidR="00844781">
        <w:rPr>
          <w:rFonts w:cs="B Mitra" w:hint="cs"/>
          <w:color w:val="FF0000"/>
          <w:sz w:val="28"/>
          <w:szCs w:val="28"/>
          <w:rtl/>
        </w:rPr>
        <w:t>.</w:t>
      </w:r>
      <w:r>
        <w:rPr>
          <w:rFonts w:cs="B Mitra" w:hint="cs"/>
          <w:color w:val="FF0000"/>
          <w:sz w:val="28"/>
          <w:szCs w:val="28"/>
          <w:rtl/>
        </w:rPr>
        <w:t xml:space="preserve"> </w:t>
      </w:r>
      <w:r w:rsidRPr="0089744B">
        <w:rPr>
          <w:rFonts w:cs="B Mitra"/>
          <w:b/>
          <w:bCs/>
          <w:color w:val="FF0000"/>
          <w:sz w:val="28"/>
          <w:szCs w:val="28"/>
          <w:rtl/>
        </w:rPr>
        <w:t>(</w:t>
      </w:r>
      <w:r w:rsidRPr="0089744B">
        <w:rPr>
          <w:rFonts w:cs="B Mitra" w:hint="cs"/>
          <w:b/>
          <w:bCs/>
          <w:color w:val="FF0000"/>
          <w:sz w:val="28"/>
          <w:szCs w:val="28"/>
          <w:rtl/>
        </w:rPr>
        <w:t>بین 1 تا 2 صفحه)</w:t>
      </w:r>
    </w:p>
    <w:p w:rsidR="0089744B" w:rsidRDefault="0089744B" w:rsidP="0089744B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EF792B">
        <w:rPr>
          <w:rFonts w:cs="B Mitra" w:hint="cs"/>
          <w:b/>
          <w:bCs/>
          <w:sz w:val="28"/>
          <w:szCs w:val="28"/>
          <w:rtl/>
        </w:rPr>
        <w:t xml:space="preserve">تشریح </w:t>
      </w:r>
      <w:r>
        <w:rPr>
          <w:rFonts w:cs="B Mitra"/>
          <w:b/>
          <w:bCs/>
          <w:sz w:val="28"/>
          <w:szCs w:val="28"/>
          <w:rtl/>
        </w:rPr>
        <w:t>آموزش‌ها</w:t>
      </w:r>
      <w:r>
        <w:rPr>
          <w:rFonts w:cs="B Mitra" w:hint="cs"/>
          <w:b/>
          <w:bCs/>
          <w:sz w:val="28"/>
          <w:szCs w:val="28"/>
          <w:rtl/>
        </w:rPr>
        <w:t>ی</w:t>
      </w:r>
      <w:r w:rsidRPr="00EF792B">
        <w:rPr>
          <w:rFonts w:cs="B Mitra" w:hint="cs"/>
          <w:b/>
          <w:bCs/>
          <w:sz w:val="28"/>
          <w:szCs w:val="28"/>
          <w:rtl/>
        </w:rPr>
        <w:t xml:space="preserve"> اثربخش</w:t>
      </w:r>
      <w:r>
        <w:rPr>
          <w:rFonts w:cs="B Mitra" w:hint="cs"/>
          <w:b/>
          <w:bCs/>
          <w:sz w:val="28"/>
          <w:szCs w:val="28"/>
          <w:rtl/>
        </w:rPr>
        <w:t xml:space="preserve">: </w:t>
      </w:r>
    </w:p>
    <w:p w:rsidR="0089744B" w:rsidRPr="0089744B" w:rsidRDefault="0089744B" w:rsidP="0089744B">
      <w:pPr>
        <w:bidi/>
        <w:jc w:val="lowKashida"/>
        <w:rPr>
          <w:rFonts w:cs="B Mitra"/>
          <w:b/>
          <w:bCs/>
          <w:color w:val="FF0000"/>
          <w:sz w:val="28"/>
          <w:szCs w:val="28"/>
          <w:rtl/>
        </w:rPr>
      </w:pPr>
    </w:p>
    <w:p w:rsidR="00844781" w:rsidRDefault="00844781" w:rsidP="0089744B">
      <w:pPr>
        <w:bidi/>
        <w:jc w:val="lowKashida"/>
        <w:rPr>
          <w:rFonts w:cs="B Mitra"/>
          <w:color w:val="FF0000"/>
          <w:sz w:val="28"/>
          <w:szCs w:val="28"/>
          <w:rtl/>
        </w:rPr>
      </w:pPr>
    </w:p>
    <w:p w:rsidR="00844781" w:rsidRDefault="00844781" w:rsidP="0089744B">
      <w:pPr>
        <w:bidi/>
        <w:jc w:val="lowKashida"/>
        <w:rPr>
          <w:rFonts w:cs="B Mitra"/>
          <w:color w:val="FF0000"/>
          <w:sz w:val="28"/>
          <w:szCs w:val="28"/>
          <w:rtl/>
        </w:rPr>
      </w:pPr>
      <w:r>
        <w:rPr>
          <w:rFonts w:cs="B Mitra"/>
          <w:color w:val="FF0000"/>
          <w:sz w:val="28"/>
          <w:szCs w:val="28"/>
          <w:rtl/>
        </w:rPr>
        <w:br w:type="page"/>
      </w:r>
      <w:r w:rsidR="0089744B">
        <w:rPr>
          <w:rFonts w:cs="B Mitra"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تشریح </w:t>
      </w:r>
      <w:r w:rsidRPr="00844781">
        <w:rPr>
          <w:rFonts w:cs="B Mitra" w:hint="cs"/>
          <w:b/>
          <w:bCs/>
          <w:sz w:val="28"/>
          <w:szCs w:val="28"/>
          <w:rtl/>
        </w:rPr>
        <w:t xml:space="preserve">فرایند </w:t>
      </w:r>
      <w:r w:rsidR="0015257C">
        <w:rPr>
          <w:rFonts w:cs="B Mitra"/>
          <w:b/>
          <w:bCs/>
          <w:sz w:val="28"/>
          <w:szCs w:val="28"/>
          <w:rtl/>
        </w:rPr>
        <w:t>خودارز</w:t>
      </w:r>
      <w:r w:rsidR="0015257C">
        <w:rPr>
          <w:rFonts w:cs="B Mitra" w:hint="cs"/>
          <w:b/>
          <w:bCs/>
          <w:sz w:val="28"/>
          <w:szCs w:val="28"/>
          <w:rtl/>
        </w:rPr>
        <w:t>ی</w:t>
      </w:r>
      <w:r w:rsidR="0015257C">
        <w:rPr>
          <w:rFonts w:cs="B Mitra" w:hint="eastAsia"/>
          <w:b/>
          <w:bCs/>
          <w:sz w:val="28"/>
          <w:szCs w:val="28"/>
          <w:rtl/>
        </w:rPr>
        <w:t>اب</w:t>
      </w:r>
      <w:r w:rsidR="0015257C">
        <w:rPr>
          <w:rFonts w:cs="B Mitra" w:hint="cs"/>
          <w:b/>
          <w:bCs/>
          <w:sz w:val="28"/>
          <w:szCs w:val="28"/>
          <w:rtl/>
        </w:rPr>
        <w:t>ی</w:t>
      </w:r>
      <w:r w:rsidRPr="00844781">
        <w:rPr>
          <w:rFonts w:cs="B Mitra" w:hint="cs"/>
          <w:color w:val="FF0000"/>
          <w:sz w:val="28"/>
          <w:szCs w:val="28"/>
          <w:rtl/>
        </w:rPr>
        <w:t xml:space="preserve">: این بخش </w:t>
      </w:r>
      <w:r w:rsidR="0015257C">
        <w:rPr>
          <w:rFonts w:cs="B Mitra"/>
          <w:color w:val="FF0000"/>
          <w:sz w:val="28"/>
          <w:szCs w:val="28"/>
          <w:rtl/>
        </w:rPr>
        <w:t>م</w:t>
      </w:r>
      <w:r w:rsidR="0015257C">
        <w:rPr>
          <w:rFonts w:cs="B Mitra" w:hint="cs"/>
          <w:color w:val="FF0000"/>
          <w:sz w:val="28"/>
          <w:szCs w:val="28"/>
          <w:rtl/>
        </w:rPr>
        <w:t>ی‌</w:t>
      </w:r>
      <w:r w:rsidR="0015257C">
        <w:rPr>
          <w:rFonts w:cs="B Mitra" w:hint="eastAsia"/>
          <w:color w:val="FF0000"/>
          <w:sz w:val="28"/>
          <w:szCs w:val="28"/>
          <w:rtl/>
        </w:rPr>
        <w:t>تواند</w:t>
      </w:r>
      <w:r w:rsidRPr="00844781">
        <w:rPr>
          <w:rFonts w:cs="B Mitra" w:hint="cs"/>
          <w:color w:val="FF0000"/>
          <w:sz w:val="28"/>
          <w:szCs w:val="28"/>
          <w:rtl/>
        </w:rPr>
        <w:t xml:space="preserve"> شامل </w:t>
      </w:r>
      <w:r>
        <w:rPr>
          <w:rFonts w:cs="B Mitra" w:hint="cs"/>
          <w:color w:val="FF0000"/>
          <w:sz w:val="28"/>
          <w:szCs w:val="28"/>
          <w:rtl/>
        </w:rPr>
        <w:t xml:space="preserve">تشریح مراحل </w:t>
      </w:r>
      <w:r w:rsidR="0015257C">
        <w:rPr>
          <w:rFonts w:cs="B Mitra"/>
          <w:color w:val="FF0000"/>
          <w:sz w:val="28"/>
          <w:szCs w:val="28"/>
          <w:rtl/>
        </w:rPr>
        <w:t>گام‌به‌گام</w:t>
      </w:r>
      <w:r>
        <w:rPr>
          <w:rFonts w:cs="B Mitra" w:hint="cs"/>
          <w:color w:val="FF0000"/>
          <w:sz w:val="28"/>
          <w:szCs w:val="28"/>
          <w:rtl/>
        </w:rPr>
        <w:t xml:space="preserve">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، روش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، دلیل انتخاب روش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، شواهد مربوط به انجام </w:t>
      </w:r>
      <w:r w:rsidR="0015257C">
        <w:rPr>
          <w:rFonts w:cs="B Mitra"/>
          <w:color w:val="FF0000"/>
          <w:sz w:val="28"/>
          <w:szCs w:val="28"/>
          <w:rtl/>
        </w:rPr>
        <w:t>نظام‌مند</w:t>
      </w:r>
      <w:r>
        <w:rPr>
          <w:rFonts w:cs="B Mitra" w:hint="cs"/>
          <w:color w:val="FF0000"/>
          <w:sz w:val="28"/>
          <w:szCs w:val="28"/>
          <w:rtl/>
        </w:rPr>
        <w:t xml:space="preserve">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، شرح جایگاه فرآیند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 در فرآیندهای سازمان، بیان </w:t>
      </w:r>
      <w:r w:rsidR="0015257C">
        <w:rPr>
          <w:rFonts w:cs="B Mitra"/>
          <w:color w:val="FF0000"/>
          <w:sz w:val="28"/>
          <w:szCs w:val="28"/>
          <w:rtl/>
        </w:rPr>
        <w:t>زمان‌بند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 اجرای </w:t>
      </w:r>
      <w:r w:rsidR="0015257C">
        <w:rPr>
          <w:rFonts w:cs="B Mitra"/>
          <w:color w:val="FF0000"/>
          <w:sz w:val="28"/>
          <w:szCs w:val="28"/>
          <w:rtl/>
        </w:rPr>
        <w:t>خودارز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15257C">
        <w:rPr>
          <w:rFonts w:cs="B Mitra" w:hint="eastAsia"/>
          <w:color w:val="FF0000"/>
          <w:sz w:val="28"/>
          <w:szCs w:val="28"/>
          <w:rtl/>
        </w:rPr>
        <w:t>اب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cs"/>
          <w:color w:val="FF0000"/>
          <w:sz w:val="28"/>
          <w:szCs w:val="28"/>
          <w:rtl/>
        </w:rPr>
        <w:t xml:space="preserve"> و...)</w:t>
      </w:r>
      <w:r w:rsidR="0089744B">
        <w:rPr>
          <w:rFonts w:cs="B Mitra" w:hint="cs"/>
          <w:color w:val="FF0000"/>
          <w:sz w:val="28"/>
          <w:szCs w:val="28"/>
          <w:rtl/>
        </w:rPr>
        <w:t xml:space="preserve">- </w:t>
      </w:r>
      <w:r w:rsidR="0089744B">
        <w:rPr>
          <w:rFonts w:cs="B Mitra"/>
          <w:color w:val="FF0000"/>
          <w:sz w:val="28"/>
          <w:szCs w:val="28"/>
          <w:rtl/>
        </w:rPr>
        <w:t>(</w:t>
      </w:r>
      <w:r w:rsidR="0089744B">
        <w:rPr>
          <w:rFonts w:cs="B Mitra" w:hint="cs"/>
          <w:color w:val="FF0000"/>
          <w:sz w:val="28"/>
          <w:szCs w:val="28"/>
          <w:rtl/>
        </w:rPr>
        <w:t>بین 1 تا 2 صفحه)</w:t>
      </w: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</w:p>
    <w:p w:rsidR="00A9468D" w:rsidRDefault="00AC2E18" w:rsidP="00A9468D">
      <w:pPr>
        <w:bidi/>
        <w:jc w:val="lowKashida"/>
        <w:rPr>
          <w:rFonts w:cs="B Mitra"/>
          <w:color w:val="FF0000"/>
          <w:sz w:val="28"/>
          <w:szCs w:val="28"/>
          <w:rtl/>
        </w:rPr>
      </w:pPr>
      <w:r w:rsidRPr="00A74212">
        <w:rPr>
          <w:rFonts w:cs="B Mitra"/>
          <w:sz w:val="24"/>
          <w:szCs w:val="26"/>
          <w:rtl/>
        </w:rPr>
        <w:br w:type="page"/>
      </w:r>
      <w:r w:rsidR="00A9468D">
        <w:rPr>
          <w:rFonts w:cs="B Mitra" w:hint="cs"/>
          <w:b/>
          <w:bCs/>
          <w:sz w:val="28"/>
          <w:szCs w:val="28"/>
          <w:rtl/>
        </w:rPr>
        <w:lastRenderedPageBreak/>
        <w:t xml:space="preserve">تشریح </w:t>
      </w:r>
      <w:r w:rsidR="00A9468D" w:rsidRPr="00844781">
        <w:rPr>
          <w:rFonts w:cs="B Mitra" w:hint="cs"/>
          <w:b/>
          <w:bCs/>
          <w:sz w:val="28"/>
          <w:szCs w:val="28"/>
          <w:rtl/>
        </w:rPr>
        <w:t xml:space="preserve">فرایند </w:t>
      </w:r>
      <w:r w:rsidR="00A9468D">
        <w:rPr>
          <w:rFonts w:cs="B Mitra" w:hint="cs"/>
          <w:b/>
          <w:bCs/>
          <w:sz w:val="28"/>
          <w:szCs w:val="28"/>
          <w:rtl/>
        </w:rPr>
        <w:t>مدیریت پروژه های بهبود</w:t>
      </w:r>
      <w:r w:rsidR="00A9468D" w:rsidRPr="00844781">
        <w:rPr>
          <w:rFonts w:cs="B Mitra" w:hint="cs"/>
          <w:color w:val="FF0000"/>
          <w:sz w:val="28"/>
          <w:szCs w:val="28"/>
          <w:rtl/>
        </w:rPr>
        <w:t xml:space="preserve">: این بخش </w:t>
      </w:r>
      <w:r w:rsidR="00A9468D">
        <w:rPr>
          <w:rFonts w:cs="B Mitra"/>
          <w:color w:val="FF0000"/>
          <w:sz w:val="28"/>
          <w:szCs w:val="28"/>
          <w:rtl/>
        </w:rPr>
        <w:t>م</w:t>
      </w:r>
      <w:r w:rsidR="00A9468D">
        <w:rPr>
          <w:rFonts w:cs="B Mitra" w:hint="cs"/>
          <w:color w:val="FF0000"/>
          <w:sz w:val="28"/>
          <w:szCs w:val="28"/>
          <w:rtl/>
        </w:rPr>
        <w:t>ی‌</w:t>
      </w:r>
      <w:r w:rsidR="00A9468D">
        <w:rPr>
          <w:rFonts w:cs="B Mitra" w:hint="eastAsia"/>
          <w:color w:val="FF0000"/>
          <w:sz w:val="28"/>
          <w:szCs w:val="28"/>
          <w:rtl/>
        </w:rPr>
        <w:t>تواند</w:t>
      </w:r>
      <w:r w:rsidR="00A9468D" w:rsidRPr="00844781">
        <w:rPr>
          <w:rFonts w:cs="B Mitra" w:hint="cs"/>
          <w:color w:val="FF0000"/>
          <w:sz w:val="28"/>
          <w:szCs w:val="28"/>
          <w:rtl/>
        </w:rPr>
        <w:t xml:space="preserve"> شامل </w:t>
      </w:r>
      <w:r w:rsidR="00A9468D">
        <w:rPr>
          <w:rFonts w:cs="B Mitra" w:hint="cs"/>
          <w:color w:val="FF0000"/>
          <w:sz w:val="28"/>
          <w:szCs w:val="28"/>
          <w:rtl/>
        </w:rPr>
        <w:t xml:space="preserve">تشریح شامل نحوه تهیه منشور پروژه های بهبود و نحوه مدیریت پروژه های بهبود تعریف شده به منظور حصول اطمینان از پیگیری و اجرای پروژه های بهبود باشد. </w:t>
      </w:r>
    </w:p>
    <w:p w:rsidR="00A9468D" w:rsidRDefault="00A9468D">
      <w:pPr>
        <w:rPr>
          <w:rFonts w:cs="B Mitra"/>
          <w:sz w:val="24"/>
          <w:szCs w:val="26"/>
        </w:rPr>
      </w:pPr>
      <w:r>
        <w:rPr>
          <w:rFonts w:cs="B Mitra"/>
          <w:sz w:val="24"/>
          <w:szCs w:val="26"/>
        </w:rPr>
        <w:br w:type="page"/>
      </w:r>
    </w:p>
    <w:p w:rsidR="004F2580" w:rsidRDefault="004F2580" w:rsidP="001A13E7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 xml:space="preserve">تشریح معیارها </w:t>
      </w:r>
    </w:p>
    <w:tbl>
      <w:tblPr>
        <w:bidiVisual/>
        <w:tblW w:w="10059" w:type="dxa"/>
        <w:tblInd w:w="-32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1E0" w:firstRow="1" w:lastRow="1" w:firstColumn="1" w:lastColumn="1" w:noHBand="0" w:noVBand="0"/>
      </w:tblPr>
      <w:tblGrid>
        <w:gridCol w:w="5189"/>
        <w:gridCol w:w="1651"/>
        <w:gridCol w:w="3219"/>
      </w:tblGrid>
      <w:tr w:rsidR="004F2580" w:rsidRPr="006E453A" w:rsidTr="00A351BD">
        <w:tc>
          <w:tcPr>
            <w:tcW w:w="10059" w:type="dxa"/>
            <w:gridSpan w:val="3"/>
            <w:shd w:val="clear" w:color="auto" w:fill="auto"/>
          </w:tcPr>
          <w:p w:rsidR="004F2580" w:rsidRPr="006E453A" w:rsidRDefault="004F2580" w:rsidP="00CC120F">
            <w:pPr>
              <w:bidi/>
              <w:spacing w:after="0" w:line="312" w:lineRule="auto"/>
              <w:jc w:val="lowKashida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>1- رهبري و مديريت</w:t>
            </w:r>
          </w:p>
          <w:p w:rsidR="004F2580" w:rsidRPr="006E453A" w:rsidRDefault="00BE320F" w:rsidP="00CC1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BE320F">
              <w:rPr>
                <w:rFonts w:ascii="Arial" w:hAnsi="Arial" w:cs="B Nazanin"/>
                <w:sz w:val="25"/>
                <w:szCs w:val="25"/>
                <w:rtl/>
              </w:rPr>
              <w:t>مديران ارشد سازمان اطمينان حاصل مي نمايد كه نيازهاي حال و آينده مشتريان و ساير ذينعان شناسايي شده و بر اساس آن راهبرد سازمان تدوين و جاري مي گردد. ارزش‌هاي سازماني و سيستم‌هاي مديريتي لازم براي ارتقاء  ابعاد گوناگون كيفيت محصول را تعريف ، اندازه‌گيري و بازنگري مي‌نمايد. مديريت ارشد دستيابي به كيفيت محصول و استمرار آن را از طريق اقدامات و رفتارهاي خود شخصا تسهيل و پشتيباني مي‌نمايد.</w:t>
            </w:r>
          </w:p>
        </w:tc>
      </w:tr>
      <w:tr w:rsidR="004F2580" w:rsidRPr="006E453A" w:rsidTr="00A351BD">
        <w:trPr>
          <w:trHeight w:val="456"/>
        </w:trPr>
        <w:tc>
          <w:tcPr>
            <w:tcW w:w="10059" w:type="dxa"/>
            <w:gridSpan w:val="3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>توضيح : شامل شيوه و نحوه اجرا و دلايل آن و نحوه اندازه‌گيري موفقيت پايدار</w:t>
            </w:r>
          </w:p>
        </w:tc>
      </w:tr>
      <w:tr w:rsidR="004F2580" w:rsidRPr="006E453A" w:rsidTr="00A351BD">
        <w:trPr>
          <w:trHeight w:val="2742"/>
        </w:trPr>
        <w:tc>
          <w:tcPr>
            <w:tcW w:w="10059" w:type="dxa"/>
            <w:gridSpan w:val="3"/>
            <w:shd w:val="clear" w:color="auto" w:fill="auto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بهترين نمونه‌ها و شواهد :</w:t>
            </w: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4F2580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F2580" w:rsidRPr="006E453A" w:rsidTr="00A351BD">
        <w:trPr>
          <w:trHeight w:val="438"/>
        </w:trPr>
        <w:tc>
          <w:tcPr>
            <w:tcW w:w="5189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فعاليت‌هاي بهبود برنامه‌ریزی‌شده</w:t>
            </w:r>
            <w:r w:rsidRPr="006E453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6E453A">
              <w:rPr>
                <w:rFonts w:cs="B Nazanin" w:hint="cs"/>
                <w:rtl/>
              </w:rPr>
              <w:t>سه مورد ذکر شود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) :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پايان</w:t>
            </w:r>
          </w:p>
        </w:tc>
      </w:tr>
      <w:tr w:rsidR="004F2580" w:rsidRPr="006E453A" w:rsidTr="00A351BD">
        <w:trPr>
          <w:trHeight w:val="1307"/>
        </w:trPr>
        <w:tc>
          <w:tcPr>
            <w:tcW w:w="5189" w:type="dxa"/>
            <w:shd w:val="clear" w:color="auto" w:fill="auto"/>
          </w:tcPr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</w:tc>
        <w:tc>
          <w:tcPr>
            <w:tcW w:w="1651" w:type="dxa"/>
            <w:shd w:val="clear" w:color="auto" w:fill="auto"/>
          </w:tcPr>
          <w:p w:rsidR="004F2580" w:rsidRPr="006E453A" w:rsidRDefault="004F2580" w:rsidP="004F2580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01/07/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19" w:type="dxa"/>
            <w:shd w:val="clear" w:color="auto" w:fill="auto"/>
          </w:tcPr>
          <w:p w:rsidR="004F2580" w:rsidRPr="006E453A" w:rsidRDefault="004F2580" w:rsidP="004F2580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01/11/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 مثال)</w:t>
            </w: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2580" w:rsidRDefault="001A13E7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0059" w:type="dxa"/>
        <w:tblInd w:w="-3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1E0" w:firstRow="1" w:lastRow="1" w:firstColumn="1" w:lastColumn="1" w:noHBand="0" w:noVBand="0"/>
      </w:tblPr>
      <w:tblGrid>
        <w:gridCol w:w="5183"/>
        <w:gridCol w:w="1651"/>
        <w:gridCol w:w="3225"/>
      </w:tblGrid>
      <w:tr w:rsidR="004F2580" w:rsidRPr="006E453A" w:rsidTr="00A351BD">
        <w:tc>
          <w:tcPr>
            <w:tcW w:w="10059" w:type="dxa"/>
            <w:gridSpan w:val="3"/>
            <w:shd w:val="clear" w:color="auto" w:fill="auto"/>
          </w:tcPr>
          <w:p w:rsidR="004F2580" w:rsidRPr="006E453A" w:rsidRDefault="004F2580" w:rsidP="00BE320F">
            <w:pPr>
              <w:bidi/>
              <w:spacing w:after="0" w:line="312" w:lineRule="auto"/>
              <w:jc w:val="lowKashida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lastRenderedPageBreak/>
              <w:t>2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- </w:t>
            </w:r>
            <w:r w:rsidR="00BE320F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فرآیندها</w:t>
            </w:r>
          </w:p>
          <w:p w:rsidR="004F2580" w:rsidRPr="006E453A" w:rsidRDefault="00BE320F" w:rsidP="00CC1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BE320F">
              <w:rPr>
                <w:rFonts w:ascii="Arial" w:hAnsi="Arial" w:cs="B Nazanin"/>
                <w:sz w:val="25"/>
                <w:szCs w:val="25"/>
                <w:rtl/>
              </w:rPr>
              <w:t>سازمان‌هاي موفق فرآيندها و محصولات خود را مبتن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بر خواسته ها و انتظارات ذ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نفعان به نحوي طراح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و مديريت نموده و بهبود مي بخشند كه رضايت مشتريان و ساير ذ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نفعان را جلب و براي آنها ارزش ايجاد نمايند.</w:t>
            </w:r>
          </w:p>
        </w:tc>
      </w:tr>
      <w:tr w:rsidR="004F2580" w:rsidRPr="006E453A" w:rsidTr="00A351BD">
        <w:trPr>
          <w:trHeight w:val="456"/>
        </w:trPr>
        <w:tc>
          <w:tcPr>
            <w:tcW w:w="10059" w:type="dxa"/>
            <w:gridSpan w:val="3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>توضيح : شامل شيوه و نحوه اجرا و دلايل آن و نحوه اندازه‌گيري موفقيت پايدار</w:t>
            </w:r>
          </w:p>
        </w:tc>
      </w:tr>
      <w:tr w:rsidR="004F2580" w:rsidRPr="006E453A" w:rsidTr="00A351BD">
        <w:trPr>
          <w:trHeight w:val="2742"/>
        </w:trPr>
        <w:tc>
          <w:tcPr>
            <w:tcW w:w="10059" w:type="dxa"/>
            <w:gridSpan w:val="3"/>
            <w:shd w:val="clear" w:color="auto" w:fill="auto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بهترين نمونه‌ها و شواهد :</w:t>
            </w: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F2580" w:rsidRPr="006E453A" w:rsidTr="00A351BD">
        <w:trPr>
          <w:trHeight w:val="438"/>
        </w:trPr>
        <w:tc>
          <w:tcPr>
            <w:tcW w:w="5183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فعاليت‌هاي بهبود برنامه‌ریزی‌شده</w:t>
            </w:r>
            <w:r w:rsidRPr="006E453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6E453A">
              <w:rPr>
                <w:rFonts w:cs="B Nazanin" w:hint="cs"/>
                <w:rtl/>
              </w:rPr>
              <w:t>سه مورد ذکر شود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) :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پايان</w:t>
            </w:r>
          </w:p>
        </w:tc>
      </w:tr>
      <w:tr w:rsidR="004F2580" w:rsidRPr="006E453A" w:rsidTr="00A351BD">
        <w:trPr>
          <w:trHeight w:val="1307"/>
        </w:trPr>
        <w:tc>
          <w:tcPr>
            <w:tcW w:w="5183" w:type="dxa"/>
            <w:shd w:val="clear" w:color="auto" w:fill="auto"/>
          </w:tcPr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4F2580" w:rsidRPr="006E453A" w:rsidRDefault="004F2580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</w:tc>
        <w:tc>
          <w:tcPr>
            <w:tcW w:w="1651" w:type="dxa"/>
            <w:shd w:val="clear" w:color="auto" w:fill="auto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01/07/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25" w:type="dxa"/>
            <w:shd w:val="clear" w:color="auto" w:fill="auto"/>
          </w:tcPr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01/11/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 مثال)</w:t>
            </w:r>
          </w:p>
          <w:p w:rsidR="004F2580" w:rsidRPr="006E453A" w:rsidRDefault="004F2580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E320F" w:rsidRDefault="00BE320F">
      <w:pPr>
        <w:bidi/>
      </w:pPr>
    </w:p>
    <w:tbl>
      <w:tblPr>
        <w:bidiVisual/>
        <w:tblW w:w="10059" w:type="dxa"/>
        <w:tblInd w:w="-3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1E0" w:firstRow="1" w:lastRow="1" w:firstColumn="1" w:lastColumn="1" w:noHBand="0" w:noVBand="0"/>
      </w:tblPr>
      <w:tblGrid>
        <w:gridCol w:w="5183"/>
        <w:gridCol w:w="1651"/>
        <w:gridCol w:w="3225"/>
      </w:tblGrid>
      <w:tr w:rsidR="00DE4CEC" w:rsidRPr="006E453A" w:rsidTr="00A351BD">
        <w:tc>
          <w:tcPr>
            <w:tcW w:w="10059" w:type="dxa"/>
            <w:gridSpan w:val="3"/>
            <w:shd w:val="clear" w:color="auto" w:fill="auto"/>
          </w:tcPr>
          <w:p w:rsidR="00DE4CEC" w:rsidRPr="006E453A" w:rsidRDefault="00BE320F" w:rsidP="00BE320F">
            <w:pPr>
              <w:bidi/>
              <w:spacing w:after="0" w:line="312" w:lineRule="auto"/>
              <w:jc w:val="lowKashida"/>
              <w:rPr>
                <w:rFonts w:cs="B Nazanin"/>
                <w:b/>
                <w:bCs/>
                <w:sz w:val="25"/>
                <w:szCs w:val="25"/>
                <w:rtl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lastRenderedPageBreak/>
              <w:t>3</w:t>
            </w:r>
            <w:r w:rsidR="00DE4CEC"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- </w:t>
            </w:r>
            <w:r w:rsidR="00DE4CEC" w:rsidRPr="00DE4CEC">
              <w:rPr>
                <w:rFonts w:cs="B Nazanin"/>
                <w:b/>
                <w:bCs/>
                <w:sz w:val="25"/>
                <w:szCs w:val="25"/>
                <w:rtl/>
              </w:rPr>
              <w:t xml:space="preserve">منابع </w:t>
            </w:r>
          </w:p>
          <w:p w:rsidR="00DE4CEC" w:rsidRPr="006E453A" w:rsidRDefault="00BE320F" w:rsidP="00CC1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BE320F">
              <w:rPr>
                <w:rFonts w:ascii="Arial" w:hAnsi="Arial" w:cs="B Nazanin"/>
                <w:sz w:val="25"/>
                <w:szCs w:val="25"/>
                <w:rtl/>
              </w:rPr>
              <w:t>سازمان‌هاي موفق، شراكت‌ها، تأمين كنندگان و منابع دروني را براي حمايت از راهبردهاي كيفيت محصول و عملكرد مؤثر فرايندهاي ذيربط، طرح ريزي و مديريت مي كنند.</w:t>
            </w:r>
          </w:p>
        </w:tc>
      </w:tr>
      <w:tr w:rsidR="00DE4CEC" w:rsidRPr="006E453A" w:rsidTr="00A351BD">
        <w:trPr>
          <w:trHeight w:val="456"/>
        </w:trPr>
        <w:tc>
          <w:tcPr>
            <w:tcW w:w="10059" w:type="dxa"/>
            <w:gridSpan w:val="3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>توضيح : شامل شيوه و نحوه اجرا و دلايل آن و نحوه اندازه‌گيري موفقيت پايدار</w:t>
            </w:r>
          </w:p>
        </w:tc>
      </w:tr>
      <w:tr w:rsidR="00DE4CEC" w:rsidRPr="006E453A" w:rsidTr="00A351BD">
        <w:trPr>
          <w:trHeight w:val="2742"/>
        </w:trPr>
        <w:tc>
          <w:tcPr>
            <w:tcW w:w="10059" w:type="dxa"/>
            <w:gridSpan w:val="3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بهترين نمونه‌ها و شواهد :</w:t>
            </w: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DE4CEC" w:rsidRPr="006E453A" w:rsidTr="00A351BD">
        <w:trPr>
          <w:trHeight w:val="438"/>
        </w:trPr>
        <w:tc>
          <w:tcPr>
            <w:tcW w:w="5183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فعاليت‌هاي بهبود برنامه‌ریزی‌شده</w:t>
            </w:r>
            <w:r w:rsidRPr="006E453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6E453A">
              <w:rPr>
                <w:rFonts w:cs="B Nazanin" w:hint="cs"/>
                <w:rtl/>
              </w:rPr>
              <w:t>سه مورد ذکر شود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) :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پايان</w:t>
            </w:r>
          </w:p>
        </w:tc>
      </w:tr>
      <w:tr w:rsidR="00DE4CEC" w:rsidRPr="006E453A" w:rsidTr="00A351BD">
        <w:trPr>
          <w:trHeight w:val="1307"/>
        </w:trPr>
        <w:tc>
          <w:tcPr>
            <w:tcW w:w="5183" w:type="dxa"/>
            <w:shd w:val="clear" w:color="auto" w:fill="auto"/>
          </w:tcPr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</w:tc>
        <w:tc>
          <w:tcPr>
            <w:tcW w:w="1651" w:type="dxa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01/07/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25" w:type="dxa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01/11/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 مثال)</w:t>
            </w: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2580" w:rsidRDefault="004F2580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tbl>
      <w:tblPr>
        <w:bidiVisual/>
        <w:tblW w:w="10059" w:type="dxa"/>
        <w:tblInd w:w="-32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1E0" w:firstRow="1" w:lastRow="1" w:firstColumn="1" w:lastColumn="1" w:noHBand="0" w:noVBand="0"/>
      </w:tblPr>
      <w:tblGrid>
        <w:gridCol w:w="5189"/>
        <w:gridCol w:w="1651"/>
        <w:gridCol w:w="3219"/>
      </w:tblGrid>
      <w:tr w:rsidR="00DE4CEC" w:rsidRPr="006E453A" w:rsidTr="00A351BD">
        <w:tc>
          <w:tcPr>
            <w:tcW w:w="10059" w:type="dxa"/>
            <w:gridSpan w:val="3"/>
            <w:shd w:val="clear" w:color="auto" w:fill="auto"/>
          </w:tcPr>
          <w:p w:rsidR="00DE4CEC" w:rsidRPr="006E453A" w:rsidRDefault="00BE320F" w:rsidP="00BE320F">
            <w:pPr>
              <w:bidi/>
              <w:spacing w:after="0" w:line="312" w:lineRule="auto"/>
              <w:jc w:val="lowKashida"/>
              <w:rPr>
                <w:rFonts w:cs="B Nazanin"/>
                <w:b/>
                <w:bCs/>
                <w:sz w:val="25"/>
                <w:szCs w:val="25"/>
                <w:rtl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lastRenderedPageBreak/>
              <w:t>4</w:t>
            </w:r>
            <w:r w:rsidR="00DE4CEC"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t>کارکنان</w:t>
            </w:r>
          </w:p>
          <w:p w:rsidR="00DE4CEC" w:rsidRPr="006E453A" w:rsidRDefault="00BE320F" w:rsidP="00CC1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BE320F">
              <w:rPr>
                <w:rFonts w:ascii="Arial" w:hAnsi="Arial" w:cs="B Nazanin"/>
                <w:sz w:val="25"/>
                <w:szCs w:val="25"/>
                <w:rtl/>
              </w:rPr>
              <w:t>سازمان‌ها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موفق استعدادها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كاركنان خود را در سطح فرد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گروه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و سازمان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به طور كامل به كار گرفته و مد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ر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ت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م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كنند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و آنان را در راستا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ارتقاء ك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ف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ت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محصول، ترغ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ب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و تشو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ق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کرده و توانمند ساخته و اقدامات لازم را جهت افزا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ش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انگ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زه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و مشاركت آن‌ها در بهبود ك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ف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ت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مح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صول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 xml:space="preserve"> بعمل م</w:t>
            </w:r>
            <w:r w:rsidRPr="00BE320F">
              <w:rPr>
                <w:rFonts w:ascii="Arial" w:hAnsi="Arial" w:cs="B Nazanin" w:hint="cs"/>
                <w:sz w:val="25"/>
                <w:szCs w:val="25"/>
                <w:rtl/>
              </w:rPr>
              <w:t>ی‌</w:t>
            </w:r>
            <w:r w:rsidRPr="00BE320F">
              <w:rPr>
                <w:rFonts w:ascii="Arial" w:hAnsi="Arial" w:cs="B Nazanin" w:hint="eastAsia"/>
                <w:sz w:val="25"/>
                <w:szCs w:val="25"/>
                <w:rtl/>
              </w:rPr>
              <w:t>آورند</w:t>
            </w:r>
            <w:r w:rsidRPr="00BE320F">
              <w:rPr>
                <w:rFonts w:ascii="Arial" w:hAnsi="Arial" w:cs="B Nazanin"/>
                <w:sz w:val="25"/>
                <w:szCs w:val="25"/>
                <w:rtl/>
              </w:rPr>
              <w:t>.</w:t>
            </w:r>
          </w:p>
        </w:tc>
      </w:tr>
      <w:tr w:rsidR="00DE4CEC" w:rsidRPr="006E453A" w:rsidTr="00A351BD">
        <w:trPr>
          <w:trHeight w:val="456"/>
        </w:trPr>
        <w:tc>
          <w:tcPr>
            <w:tcW w:w="10059" w:type="dxa"/>
            <w:gridSpan w:val="3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>توضيح : شامل شيوه و نحوه اجرا و دلايل آن و نحوه اندازه‌گيري موفقيت پايدار</w:t>
            </w:r>
          </w:p>
        </w:tc>
      </w:tr>
      <w:tr w:rsidR="00DE4CEC" w:rsidRPr="006E453A" w:rsidTr="00A351BD">
        <w:trPr>
          <w:trHeight w:val="2742"/>
        </w:trPr>
        <w:tc>
          <w:tcPr>
            <w:tcW w:w="10059" w:type="dxa"/>
            <w:gridSpan w:val="3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بهترين نمونه‌ها و شواهد :</w:t>
            </w: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DE4CEC">
            <w:pPr>
              <w:bidi/>
              <w:spacing w:after="0" w:line="240" w:lineRule="auto"/>
              <w:ind w:left="159" w:right="193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4CEC" w:rsidRPr="006E453A" w:rsidTr="00A351BD">
        <w:trPr>
          <w:trHeight w:val="438"/>
        </w:trPr>
        <w:tc>
          <w:tcPr>
            <w:tcW w:w="5189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فعاليت‌هاي بهبود برنامه‌ریزی‌شده</w:t>
            </w:r>
            <w:r w:rsidRPr="006E453A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6E453A">
              <w:rPr>
                <w:rFonts w:cs="B Nazanin" w:hint="cs"/>
                <w:rtl/>
              </w:rPr>
              <w:t>سه مورد ذکر شود</w:t>
            </w:r>
            <w:r w:rsidRPr="006E453A">
              <w:rPr>
                <w:rFonts w:cs="B Nazanin" w:hint="cs"/>
                <w:b/>
                <w:bCs/>
                <w:sz w:val="24"/>
                <w:szCs w:val="24"/>
                <w:rtl/>
              </w:rPr>
              <w:t>) :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پايان</w:t>
            </w:r>
          </w:p>
        </w:tc>
      </w:tr>
      <w:tr w:rsidR="00DE4CEC" w:rsidRPr="006E453A" w:rsidTr="00A351BD">
        <w:trPr>
          <w:trHeight w:val="1307"/>
        </w:trPr>
        <w:tc>
          <w:tcPr>
            <w:tcW w:w="5189" w:type="dxa"/>
            <w:shd w:val="clear" w:color="auto" w:fill="auto"/>
          </w:tcPr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  <w:p w:rsidR="00DE4CEC" w:rsidRPr="006E453A" w:rsidRDefault="00DE4CEC" w:rsidP="00CC120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(عنوان پروژه یا اقدام بهبود ذکر شود) </w:t>
            </w:r>
          </w:p>
        </w:tc>
        <w:tc>
          <w:tcPr>
            <w:tcW w:w="1651" w:type="dxa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01/07/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19" w:type="dxa"/>
            <w:shd w:val="clear" w:color="auto" w:fill="auto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>01/11/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97</w:t>
            </w:r>
            <w:r w:rsidRPr="006E453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 مثال)</w:t>
            </w: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2580" w:rsidRDefault="004F2580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tbl>
      <w:tblPr>
        <w:bidiVisual/>
        <w:tblW w:w="10062" w:type="dxa"/>
        <w:tblInd w:w="-33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3001"/>
        <w:gridCol w:w="3730"/>
      </w:tblGrid>
      <w:tr w:rsidR="00DE4CEC" w:rsidRPr="006E453A" w:rsidTr="00A351BD">
        <w:tc>
          <w:tcPr>
            <w:tcW w:w="10062" w:type="dxa"/>
            <w:gridSpan w:val="3"/>
            <w:shd w:val="clear" w:color="auto" w:fill="auto"/>
          </w:tcPr>
          <w:p w:rsidR="00DE4CEC" w:rsidRPr="006E453A" w:rsidRDefault="00DE4CEC" w:rsidP="00DE4CEC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lastRenderedPageBreak/>
              <w:t>5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>- نتایج مشتریان</w:t>
            </w:r>
            <w:r w:rsidR="00BE320F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و مصرف کنندگان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5"/>
                <w:szCs w:val="25"/>
              </w:rPr>
              <w:t xml:space="preserve"> : </w:t>
            </w:r>
            <w:r w:rsidR="00BE320F" w:rsidRPr="00BE320F">
              <w:rPr>
                <w:rFonts w:ascii="Arial" w:hAnsi="Arial" w:cs="B Nazanin"/>
                <w:rtl/>
              </w:rPr>
              <w:t>سازمان‌ها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/>
                <w:rtl/>
              </w:rPr>
              <w:t xml:space="preserve"> موفق بطور مستمر نتا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 w:hint="eastAsia"/>
                <w:rtl/>
              </w:rPr>
              <w:t>ج</w:t>
            </w:r>
            <w:r w:rsidR="00BE320F" w:rsidRPr="00BE320F">
              <w:rPr>
                <w:rFonts w:ascii="Arial" w:hAnsi="Arial" w:cs="B Nazanin"/>
                <w:rtl/>
              </w:rPr>
              <w:t xml:space="preserve"> فعال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 w:hint="eastAsia"/>
                <w:rtl/>
              </w:rPr>
              <w:t>ت</w:t>
            </w:r>
            <w:r w:rsidR="00BE320F" w:rsidRPr="00BE320F">
              <w:rPr>
                <w:rFonts w:ascii="Arial" w:hAnsi="Arial" w:cs="B Nazanin"/>
                <w:rtl/>
              </w:rPr>
              <w:t xml:space="preserve"> ها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/>
                <w:rtl/>
              </w:rPr>
              <w:t xml:space="preserve"> خود را در ارتباط با مشتر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 w:hint="eastAsia"/>
                <w:rtl/>
              </w:rPr>
              <w:t>ان</w:t>
            </w:r>
            <w:r w:rsidR="00BE320F" w:rsidRPr="00BE320F">
              <w:rPr>
                <w:rFonts w:ascii="Arial" w:hAnsi="Arial" w:cs="B Nazanin"/>
                <w:rtl/>
              </w:rPr>
              <w:t xml:space="preserve"> و مصرف كنندگان اندازه گ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 w:hint="eastAsia"/>
                <w:rtl/>
              </w:rPr>
              <w:t>ر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/>
                <w:rtl/>
              </w:rPr>
              <w:t xml:space="preserve"> و به نتا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 w:hint="eastAsia"/>
                <w:rtl/>
              </w:rPr>
              <w:t>ج</w:t>
            </w:r>
            <w:r w:rsidR="00BE320F" w:rsidRPr="00BE320F">
              <w:rPr>
                <w:rFonts w:ascii="Arial" w:hAnsi="Arial" w:cs="B Nazanin"/>
                <w:rtl/>
              </w:rPr>
              <w:t xml:space="preserve"> برجسته ا</w:t>
            </w:r>
            <w:r w:rsidR="00BE320F" w:rsidRPr="00BE320F">
              <w:rPr>
                <w:rFonts w:ascii="Arial" w:hAnsi="Arial" w:cs="B Nazanin" w:hint="cs"/>
                <w:rtl/>
              </w:rPr>
              <w:t>ی</w:t>
            </w:r>
            <w:r w:rsidR="00BE320F" w:rsidRPr="00BE320F">
              <w:rPr>
                <w:rFonts w:ascii="Arial" w:hAnsi="Arial" w:cs="B Nazanin"/>
                <w:rtl/>
              </w:rPr>
              <w:t xml:space="preserve"> دست م</w:t>
            </w:r>
            <w:r w:rsidR="00BE320F" w:rsidRPr="00BE320F">
              <w:rPr>
                <w:rFonts w:ascii="Arial" w:hAnsi="Arial" w:cs="B Nazanin" w:hint="cs"/>
                <w:rtl/>
              </w:rPr>
              <w:t>ی‌ی</w:t>
            </w:r>
            <w:r w:rsidR="00BE320F" w:rsidRPr="00BE320F">
              <w:rPr>
                <w:rFonts w:ascii="Arial" w:hAnsi="Arial" w:cs="B Nazanin" w:hint="eastAsia"/>
                <w:rtl/>
              </w:rPr>
              <w:t>ابند</w:t>
            </w:r>
            <w:r w:rsidR="00BE320F" w:rsidRPr="00BE320F">
              <w:rPr>
                <w:rFonts w:ascii="Arial" w:hAnsi="Arial" w:cs="B Nazanin"/>
                <w:rtl/>
              </w:rPr>
              <w:t>.</w:t>
            </w:r>
          </w:p>
        </w:tc>
      </w:tr>
      <w:tr w:rsidR="00DE4CEC" w:rsidRPr="006E453A" w:rsidTr="00A351BD">
        <w:trPr>
          <w:trHeight w:val="454"/>
        </w:trPr>
        <w:tc>
          <w:tcPr>
            <w:tcW w:w="10062" w:type="dxa"/>
            <w:gridSpan w:val="3"/>
            <w:shd w:val="clear" w:color="auto" w:fill="auto"/>
            <w:vAlign w:val="center"/>
          </w:tcPr>
          <w:p w:rsidR="00DE4CEC" w:rsidRPr="006E453A" w:rsidRDefault="00DE4CEC" w:rsidP="00263C7A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 xml:space="preserve">توضيح : شامل اهم شاخصهای برداشتی و عملکردی مربوط به مشتریان </w:t>
            </w:r>
            <w:r w:rsidR="00263C7A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="00BE320F">
              <w:rPr>
                <w:rFonts w:cs="B Nazanin" w:hint="cs"/>
                <w:sz w:val="21"/>
                <w:szCs w:val="21"/>
                <w:rtl/>
              </w:rPr>
              <w:t>و مصرف کنندگان</w:t>
            </w:r>
          </w:p>
        </w:tc>
      </w:tr>
      <w:tr w:rsidR="00DE4CEC" w:rsidRPr="006E453A" w:rsidTr="00A351BD">
        <w:trPr>
          <w:cantSplit/>
          <w:trHeight w:val="964"/>
        </w:trPr>
        <w:tc>
          <w:tcPr>
            <w:tcW w:w="333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1005F835" wp14:editId="500FD335">
                  <wp:extent cx="1668483" cy="1050966"/>
                  <wp:effectExtent l="0" t="0" r="8255" b="0"/>
                  <wp:docPr id="1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0A267CD0" wp14:editId="018EE1E7">
                  <wp:extent cx="1668483" cy="1050966"/>
                  <wp:effectExtent l="0" t="0" r="8255" b="0"/>
                  <wp:docPr id="2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617D0015" wp14:editId="13790312">
                  <wp:extent cx="1668483" cy="1050966"/>
                  <wp:effectExtent l="0" t="0" r="8255" b="0"/>
                  <wp:docPr id="21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E4CEC" w:rsidRPr="006E453A" w:rsidTr="00A351BD">
        <w:trPr>
          <w:cantSplit/>
          <w:trHeight w:val="20"/>
        </w:trPr>
        <w:tc>
          <w:tcPr>
            <w:tcW w:w="333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2438"/>
        </w:trPr>
        <w:tc>
          <w:tcPr>
            <w:tcW w:w="333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1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1" w:type="dxa"/>
            <w:shd w:val="clear" w:color="auto" w:fill="auto"/>
            <w:vAlign w:val="center"/>
          </w:tcPr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DE4CE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1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E4CEC" w:rsidRPr="006E453A" w:rsidRDefault="00DE4CEC" w:rsidP="00DE4CEC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2211"/>
        </w:trPr>
        <w:tc>
          <w:tcPr>
            <w:tcW w:w="10062" w:type="dxa"/>
            <w:gridSpan w:val="3"/>
            <w:shd w:val="clear" w:color="auto" w:fill="auto"/>
          </w:tcPr>
          <w:p w:rsidR="00DE4CEC" w:rsidRDefault="00DE4CEC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تشریح دلایل روند:</w:t>
            </w: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E320F" w:rsidRPr="006E453A" w:rsidRDefault="00BE320F" w:rsidP="00BE3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2580" w:rsidRDefault="004F2580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4F2580" w:rsidRDefault="004F2580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tbl>
      <w:tblPr>
        <w:bidiVisual/>
        <w:tblW w:w="10062" w:type="dxa"/>
        <w:tblInd w:w="-33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001"/>
        <w:gridCol w:w="3724"/>
      </w:tblGrid>
      <w:tr w:rsidR="00DE4CEC" w:rsidRPr="006E453A" w:rsidTr="00A351BD">
        <w:tc>
          <w:tcPr>
            <w:tcW w:w="10062" w:type="dxa"/>
            <w:gridSpan w:val="3"/>
            <w:shd w:val="clear" w:color="auto" w:fill="auto"/>
          </w:tcPr>
          <w:p w:rsidR="00DE4CEC" w:rsidRPr="006E453A" w:rsidRDefault="00DE4CEC" w:rsidP="00BE3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lastRenderedPageBreak/>
              <w:t>6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- نتایج </w:t>
            </w:r>
            <w:r w:rsidR="00BE320F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محیط زیست و جامعه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5"/>
                <w:szCs w:val="25"/>
              </w:rPr>
              <w:t xml:space="preserve"> : </w:t>
            </w:r>
            <w:r w:rsidR="00BE320F" w:rsidRPr="00BE320F">
              <w:rPr>
                <w:rFonts w:ascii="Arial" w:hAnsi="Arial" w:cs="B Nazanin"/>
                <w:rtl/>
              </w:rPr>
              <w:t>سازمان‌هاي موفق بطور مستمر نتايج و آثار فرآيندها و محصولات خود را بر جامعه و محيط زيست اندازه گيري و به نتايج برجسته اي دست مي يابند.</w:t>
            </w:r>
          </w:p>
        </w:tc>
      </w:tr>
      <w:tr w:rsidR="00DE4CEC" w:rsidRPr="006E453A" w:rsidTr="00A351BD">
        <w:trPr>
          <w:trHeight w:val="454"/>
        </w:trPr>
        <w:tc>
          <w:tcPr>
            <w:tcW w:w="10062" w:type="dxa"/>
            <w:gridSpan w:val="3"/>
            <w:shd w:val="clear" w:color="auto" w:fill="auto"/>
            <w:vAlign w:val="center"/>
          </w:tcPr>
          <w:p w:rsidR="00DE4CEC" w:rsidRPr="006E453A" w:rsidRDefault="00DE4CEC" w:rsidP="00BE3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t xml:space="preserve">توضيح : شامل اهم شاخصهای برداشتی و عملکردی مربوط به </w:t>
            </w:r>
            <w:r w:rsidR="00BE320F">
              <w:rPr>
                <w:rFonts w:cs="B Nazanin" w:hint="cs"/>
                <w:sz w:val="21"/>
                <w:szCs w:val="21"/>
                <w:rtl/>
              </w:rPr>
              <w:t>محیط زیست و جامعه</w:t>
            </w:r>
          </w:p>
        </w:tc>
      </w:tr>
      <w:tr w:rsidR="00DE4CEC" w:rsidRPr="006E453A" w:rsidTr="00A351BD">
        <w:trPr>
          <w:cantSplit/>
          <w:trHeight w:val="964"/>
        </w:trPr>
        <w:tc>
          <w:tcPr>
            <w:tcW w:w="3337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7CE66524" wp14:editId="2DC306FF">
                  <wp:extent cx="1668483" cy="1050966"/>
                  <wp:effectExtent l="0" t="0" r="8255" b="0"/>
                  <wp:docPr id="1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2DF03449" wp14:editId="7312B194">
                  <wp:extent cx="1668483" cy="1050966"/>
                  <wp:effectExtent l="0" t="0" r="8255" b="0"/>
                  <wp:docPr id="1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2F336B89" wp14:editId="62B1287B">
                  <wp:extent cx="1668483" cy="1050966"/>
                  <wp:effectExtent l="0" t="0" r="8255" b="0"/>
                  <wp:docPr id="1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DE4CEC" w:rsidRPr="006E453A" w:rsidTr="00A351BD">
        <w:trPr>
          <w:cantSplit/>
          <w:trHeight w:val="20"/>
        </w:trPr>
        <w:tc>
          <w:tcPr>
            <w:tcW w:w="3337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2438"/>
        </w:trPr>
        <w:tc>
          <w:tcPr>
            <w:tcW w:w="3337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7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7" w:type="dxa"/>
            <w:shd w:val="clear" w:color="auto" w:fill="auto"/>
            <w:vAlign w:val="center"/>
          </w:tcPr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DE4CEC" w:rsidRPr="006E453A" w:rsidTr="00A351BD">
        <w:trPr>
          <w:cantSplit/>
          <w:trHeight w:val="152"/>
        </w:trPr>
        <w:tc>
          <w:tcPr>
            <w:tcW w:w="3337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DE4CEC" w:rsidRPr="006E453A" w:rsidRDefault="00DE4CEC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DE4CEC" w:rsidRPr="006E453A" w:rsidTr="00A351BD">
        <w:trPr>
          <w:cantSplit/>
          <w:trHeight w:val="2211"/>
        </w:trPr>
        <w:tc>
          <w:tcPr>
            <w:tcW w:w="10062" w:type="dxa"/>
            <w:gridSpan w:val="3"/>
            <w:shd w:val="clear" w:color="auto" w:fill="auto"/>
          </w:tcPr>
          <w:p w:rsidR="00DE4CEC" w:rsidRDefault="00DE4CEC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تشریح دلایل روند:</w:t>
            </w: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724110" w:rsidRPr="006E453A" w:rsidRDefault="00724110" w:rsidP="00724110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2580" w:rsidRDefault="004F2580" w:rsidP="004F2580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tbl>
      <w:tblPr>
        <w:bidiVisual/>
        <w:tblW w:w="10062" w:type="dxa"/>
        <w:tblInd w:w="-33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01"/>
        <w:gridCol w:w="3721"/>
      </w:tblGrid>
      <w:tr w:rsidR="00263C7A" w:rsidRPr="006E453A" w:rsidTr="00A351BD">
        <w:tc>
          <w:tcPr>
            <w:tcW w:w="10062" w:type="dxa"/>
            <w:gridSpan w:val="3"/>
            <w:shd w:val="clear" w:color="auto" w:fill="auto"/>
          </w:tcPr>
          <w:p w:rsidR="00263C7A" w:rsidRPr="006E453A" w:rsidRDefault="00263C7A" w:rsidP="00BE320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</w:rPr>
              <w:t>7</w:t>
            </w:r>
            <w:r w:rsidRPr="006E453A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- نتایج </w:t>
            </w:r>
            <w:r w:rsidR="00BE320F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عملکردی</w:t>
            </w:r>
            <w:r>
              <w:rPr>
                <w:rFonts w:cs="B Nazanin"/>
                <w:b/>
                <w:bCs/>
                <w:sz w:val="25"/>
                <w:szCs w:val="25"/>
              </w:rPr>
              <w:t xml:space="preserve"> : </w:t>
            </w:r>
            <w:r w:rsidR="00BE320F" w:rsidRPr="00BE320F">
              <w:rPr>
                <w:rFonts w:ascii="Arial" w:hAnsi="Arial" w:cs="B Nazanin"/>
                <w:rtl/>
              </w:rPr>
              <w:t xml:space="preserve">سازمان‌هاي موفق نتايج عملكردي و نتايج منابع انساني خود را با توجه به بهبود كيفيت محصول و منافع ذينفعان اندازه </w:t>
            </w:r>
            <w:r w:rsidR="00BE320F" w:rsidRPr="00BE320F">
              <w:rPr>
                <w:rFonts w:ascii="Arial" w:hAnsi="Arial" w:cs="B Nazanin"/>
                <w:rtl/>
              </w:rPr>
              <w:lastRenderedPageBreak/>
              <w:t>گيري و به نتايج برجسته دست مي يابند. سازمان بايد مواردي را كه در حوزه كيفيت محصول انتظار دارد بطور شفاف و روشن در راهبردهاي كيفيت محصول بيان كند.</w:t>
            </w:r>
          </w:p>
        </w:tc>
      </w:tr>
      <w:tr w:rsidR="00263C7A" w:rsidRPr="006E453A" w:rsidTr="00A351BD">
        <w:trPr>
          <w:trHeight w:val="454"/>
        </w:trPr>
        <w:tc>
          <w:tcPr>
            <w:tcW w:w="10062" w:type="dxa"/>
            <w:gridSpan w:val="3"/>
            <w:shd w:val="clear" w:color="auto" w:fill="auto"/>
            <w:vAlign w:val="center"/>
          </w:tcPr>
          <w:p w:rsidR="00263C7A" w:rsidRPr="006E453A" w:rsidRDefault="00263C7A" w:rsidP="00BE320F">
            <w:pPr>
              <w:bidi/>
              <w:spacing w:after="0" w:line="240" w:lineRule="auto"/>
              <w:jc w:val="lowKashida"/>
              <w:rPr>
                <w:rFonts w:cs="B Nazanin"/>
                <w:sz w:val="21"/>
                <w:szCs w:val="21"/>
                <w:rtl/>
              </w:rPr>
            </w:pPr>
            <w:r w:rsidRPr="006E453A">
              <w:rPr>
                <w:rFonts w:cs="B Nazanin" w:hint="cs"/>
                <w:sz w:val="21"/>
                <w:szCs w:val="21"/>
                <w:rtl/>
              </w:rPr>
              <w:lastRenderedPageBreak/>
              <w:t xml:space="preserve">توضيح : شامل اهم شاخصهای </w:t>
            </w:r>
            <w:r w:rsidR="00BE320F">
              <w:rPr>
                <w:rFonts w:cs="B Nazanin" w:hint="cs"/>
                <w:sz w:val="21"/>
                <w:szCs w:val="21"/>
                <w:rtl/>
              </w:rPr>
              <w:t xml:space="preserve">مالی و غیر مالی </w:t>
            </w:r>
          </w:p>
        </w:tc>
      </w:tr>
      <w:tr w:rsidR="00263C7A" w:rsidRPr="006E453A" w:rsidTr="00A351BD">
        <w:trPr>
          <w:cantSplit/>
          <w:trHeight w:val="964"/>
        </w:trPr>
        <w:tc>
          <w:tcPr>
            <w:tcW w:w="3340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5F3F54A5" wp14:editId="1B9F1649">
                  <wp:extent cx="1668483" cy="1050966"/>
                  <wp:effectExtent l="0" t="0" r="8255" b="0"/>
                  <wp:docPr id="1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4126A7EA" wp14:editId="03049B19">
                  <wp:extent cx="1668483" cy="1050966"/>
                  <wp:effectExtent l="0" t="0" r="8255" b="0"/>
                  <wp:docPr id="1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ascii="Calibri" w:eastAsia="Calibri" w:hAnsi="Calibri" w:cs="B Nazanin"/>
                <w:noProof/>
                <w:spacing w:val="-4"/>
                <w:sz w:val="16"/>
                <w:szCs w:val="16"/>
              </w:rPr>
              <w:drawing>
                <wp:inline distT="0" distB="0" distL="0" distR="0" wp14:anchorId="62BEAE73" wp14:editId="48375D9A">
                  <wp:extent cx="1668483" cy="1050966"/>
                  <wp:effectExtent l="0" t="0" r="8255" b="0"/>
                  <wp:docPr id="1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263C7A" w:rsidRPr="006E453A" w:rsidTr="00A351BD">
        <w:trPr>
          <w:cantSplit/>
          <w:trHeight w:val="20"/>
        </w:trPr>
        <w:tc>
          <w:tcPr>
            <w:tcW w:w="3340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263C7A" w:rsidRPr="006E453A" w:rsidTr="00A351BD">
        <w:trPr>
          <w:cantSplit/>
          <w:trHeight w:val="2438"/>
        </w:trPr>
        <w:tc>
          <w:tcPr>
            <w:tcW w:w="3340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263C7A" w:rsidRPr="006E453A" w:rsidTr="00A351BD">
        <w:trPr>
          <w:cantSplit/>
          <w:trHeight w:val="152"/>
        </w:trPr>
        <w:tc>
          <w:tcPr>
            <w:tcW w:w="3340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263C7A" w:rsidRPr="006E453A" w:rsidTr="00A351BD">
        <w:trPr>
          <w:cantSplit/>
          <w:trHeight w:val="152"/>
        </w:trPr>
        <w:tc>
          <w:tcPr>
            <w:tcW w:w="3340" w:type="dxa"/>
            <w:shd w:val="clear" w:color="auto" w:fill="auto"/>
            <w:vAlign w:val="center"/>
          </w:tcPr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3C7A" w:rsidRPr="006E453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</w:p>
        </w:tc>
      </w:tr>
      <w:tr w:rsidR="00263C7A" w:rsidRPr="006E453A" w:rsidTr="00A351BD">
        <w:trPr>
          <w:cantSplit/>
          <w:trHeight w:val="152"/>
        </w:trPr>
        <w:tc>
          <w:tcPr>
            <w:tcW w:w="3340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263C7A" w:rsidRPr="006E453A" w:rsidRDefault="00263C7A" w:rsidP="00CC120F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rtl/>
              </w:rPr>
            </w:pPr>
            <w:r w:rsidRPr="006E453A">
              <w:rPr>
                <w:rFonts w:cs="B Nazanin" w:hint="cs"/>
                <w:rtl/>
              </w:rPr>
              <w:t>عنوان نمودار</w:t>
            </w:r>
          </w:p>
        </w:tc>
      </w:tr>
      <w:tr w:rsidR="00263C7A" w:rsidRPr="006E453A" w:rsidTr="00A351BD">
        <w:trPr>
          <w:cantSplit/>
          <w:trHeight w:val="2211"/>
        </w:trPr>
        <w:tc>
          <w:tcPr>
            <w:tcW w:w="10062" w:type="dxa"/>
            <w:gridSpan w:val="3"/>
            <w:shd w:val="clear" w:color="auto" w:fill="auto"/>
          </w:tcPr>
          <w:p w:rsidR="00263C7A" w:rsidRDefault="00263C7A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  <w:r w:rsidRPr="006E453A">
              <w:rPr>
                <w:rFonts w:cs="B Nazanin" w:hint="cs"/>
                <w:sz w:val="24"/>
                <w:szCs w:val="24"/>
                <w:rtl/>
              </w:rPr>
              <w:t>تشریح دلایل روند:</w:t>
            </w:r>
          </w:p>
          <w:p w:rsidR="00263C7A" w:rsidRDefault="00263C7A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263C7A" w:rsidRDefault="00263C7A" w:rsidP="00CC120F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B4637" w:rsidRDefault="00BB4637" w:rsidP="00BB4637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B4637" w:rsidRDefault="00BB4637" w:rsidP="00BB4637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B4637" w:rsidRDefault="00BB4637" w:rsidP="00BB4637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B4637" w:rsidRDefault="00BB4637" w:rsidP="00BB4637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  <w:p w:rsidR="00BB4637" w:rsidRPr="006E453A" w:rsidRDefault="00BB4637" w:rsidP="00BB4637">
            <w:pPr>
              <w:bidi/>
              <w:spacing w:after="0" w:line="240" w:lineRule="auto"/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B4637" w:rsidRDefault="00BB4637">
      <w:pPr>
        <w:bidi/>
        <w:rPr>
          <w:rtl/>
        </w:rPr>
      </w:pPr>
    </w:p>
    <w:p w:rsidR="00BB4637" w:rsidRDefault="00BB4637">
      <w:pPr>
        <w:rPr>
          <w:rtl/>
        </w:rPr>
      </w:pPr>
      <w:r>
        <w:rPr>
          <w:rtl/>
        </w:rPr>
        <w:br w:type="page"/>
      </w:r>
    </w:p>
    <w:p w:rsidR="00114D88" w:rsidRDefault="00114D88" w:rsidP="00114D88">
      <w:pPr>
        <w:bidi/>
        <w:jc w:val="lowKashida"/>
        <w:rPr>
          <w:rFonts w:cs="B Nazanin"/>
          <w:b/>
          <w:bCs/>
          <w:sz w:val="28"/>
          <w:szCs w:val="28"/>
        </w:rPr>
      </w:pPr>
      <w:r w:rsidRPr="00042DEB">
        <w:rPr>
          <w:rFonts w:cs="B Nazanin" w:hint="cs"/>
          <w:b/>
          <w:bCs/>
          <w:sz w:val="28"/>
          <w:szCs w:val="28"/>
          <w:rtl/>
        </w:rPr>
        <w:lastRenderedPageBreak/>
        <w:t>ضمایم</w:t>
      </w:r>
    </w:p>
    <w:p w:rsidR="00B35082" w:rsidRDefault="00B35082" w:rsidP="00B35082">
      <w:pPr>
        <w:bidi/>
        <w:rPr>
          <w:rFonts w:cs="B Nazanin"/>
          <w:b/>
          <w:bCs/>
          <w:sz w:val="28"/>
          <w:szCs w:val="28"/>
          <w:rtl/>
          <w:lang w:bidi="fa-IR"/>
        </w:rPr>
        <w:sectPr w:rsidR="00B35082" w:rsidSect="00263C7A">
          <w:headerReference w:type="default" r:id="rId23"/>
          <w:footerReference w:type="default" r:id="rId24"/>
          <w:headerReference w:type="first" r:id="rId25"/>
          <w:pgSz w:w="11907" w:h="16839" w:code="9"/>
          <w:pgMar w:top="851" w:right="1134" w:bottom="1418" w:left="1418" w:header="992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20"/>
          <w:titlePg/>
          <w:docGrid w:linePitch="360"/>
        </w:sectPr>
      </w:pPr>
    </w:p>
    <w:p w:rsidR="00263C7A" w:rsidRPr="007F35A3" w:rsidRDefault="00263C7A" w:rsidP="00263C7A">
      <w:pPr>
        <w:bidi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/>
          <w:color w:val="FF0000"/>
          <w:sz w:val="24"/>
          <w:szCs w:val="24"/>
          <w:rtl/>
          <w:lang w:bidi="fa-IR"/>
        </w:rPr>
        <w:lastRenderedPageBreak/>
        <w:t>(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این صفحه </w:t>
      </w:r>
      <w:r>
        <w:rPr>
          <w:rFonts w:cs="B Nazanin"/>
          <w:color w:val="FF0000"/>
          <w:sz w:val="24"/>
          <w:szCs w:val="24"/>
          <w:rtl/>
          <w:lang w:bidi="fa-IR"/>
        </w:rPr>
        <w:t>م</w:t>
      </w:r>
      <w:r>
        <w:rPr>
          <w:rFonts w:cs="B Nazanin" w:hint="cs"/>
          <w:color w:val="FF0000"/>
          <w:sz w:val="24"/>
          <w:szCs w:val="24"/>
          <w:rtl/>
          <w:lang w:bidi="fa-IR"/>
        </w:rPr>
        <w:t>ی‌</w:t>
      </w:r>
      <w:r>
        <w:rPr>
          <w:rFonts w:cs="B Nazanin" w:hint="eastAsia"/>
          <w:color w:val="FF0000"/>
          <w:sz w:val="24"/>
          <w:szCs w:val="24"/>
          <w:rtl/>
          <w:lang w:bidi="fa-IR"/>
        </w:rPr>
        <w:t>تواند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 با عکس و شکل گرافیکی</w:t>
      </w:r>
      <w:r>
        <w:rPr>
          <w:rFonts w:cs="B Nazanin" w:hint="cs"/>
          <w:color w:val="FF0000"/>
          <w:sz w:val="24"/>
          <w:szCs w:val="24"/>
          <w:rtl/>
          <w:lang w:bidi="fa-IR"/>
        </w:rPr>
        <w:t xml:space="preserve"> برای تبلیغات شرکت 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>طراحی شود اما اطلاعات زیر باید در صفحه به سلیقه گرافیست درج شود)</w:t>
      </w:r>
    </w:p>
    <w:p w:rsidR="00114D88" w:rsidRPr="007F35A3" w:rsidRDefault="00114D88" w:rsidP="00263C7A">
      <w:pPr>
        <w:bidi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صفحه پشت جلد </w:t>
      </w:r>
    </w:p>
    <w:p w:rsidR="00114D88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شرکت:</w:t>
      </w:r>
    </w:p>
    <w:p w:rsidR="00114D88" w:rsidRDefault="00114D88" w:rsidP="002D58B5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آدرس </w:t>
      </w:r>
      <w:r w:rsidR="002D58B5">
        <w:rPr>
          <w:rFonts w:cs="B Nazanin" w:hint="cs"/>
          <w:b/>
          <w:bCs/>
          <w:sz w:val="28"/>
          <w:szCs w:val="28"/>
          <w:rtl/>
          <w:lang w:bidi="fa-IR"/>
        </w:rPr>
        <w:t>شرکت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114D88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شماره تلفن تماس:</w:t>
      </w:r>
    </w:p>
    <w:p w:rsidR="00114D88" w:rsidRDefault="005612B7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وب‌سا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114D88">
        <w:rPr>
          <w:rFonts w:cs="B Nazanin" w:hint="cs"/>
          <w:b/>
          <w:bCs/>
          <w:sz w:val="28"/>
          <w:szCs w:val="28"/>
          <w:rtl/>
          <w:lang w:bidi="fa-IR"/>
        </w:rPr>
        <w:t xml:space="preserve"> شرکت</w:t>
      </w:r>
      <w:r w:rsidR="00114D88">
        <w:rPr>
          <w:rFonts w:cs="Times New Roman" w:hint="cs"/>
          <w:b/>
          <w:bCs/>
          <w:sz w:val="28"/>
          <w:szCs w:val="28"/>
          <w:rtl/>
          <w:lang w:bidi="fa-IR"/>
        </w:rPr>
        <w:t>:</w:t>
      </w:r>
    </w:p>
    <w:p w:rsidR="00114D88" w:rsidRPr="00042DEB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CE48A4" w:rsidRPr="002D55AA" w:rsidRDefault="00CE48A4" w:rsidP="00CE48A4">
      <w:pPr>
        <w:bidi/>
        <w:spacing w:after="120"/>
        <w:jc w:val="lowKashida"/>
        <w:rPr>
          <w:rFonts w:cs="B Mitra"/>
          <w:color w:val="FF0000"/>
          <w:sz w:val="28"/>
          <w:szCs w:val="28"/>
        </w:rPr>
      </w:pPr>
    </w:p>
    <w:sectPr w:rsidR="00CE48A4" w:rsidRPr="002D55AA" w:rsidSect="00B35082">
      <w:pgSz w:w="11907" w:h="16839" w:code="9"/>
      <w:pgMar w:top="1418" w:right="1418" w:bottom="851" w:left="1134" w:header="99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EA" w:rsidRDefault="00B91CEA" w:rsidP="00E840EC">
      <w:pPr>
        <w:spacing w:after="0" w:line="240" w:lineRule="auto"/>
      </w:pPr>
      <w:r>
        <w:separator/>
      </w:r>
    </w:p>
  </w:endnote>
  <w:endnote w:type="continuationSeparator" w:id="0">
    <w:p w:rsidR="00B91CEA" w:rsidRDefault="00B91CEA" w:rsidP="00E8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os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262626" w:themeColor="text1" w:themeTint="D9"/>
        <w:insideH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3A2D61" w:rsidTr="00073EE2">
      <w:tc>
        <w:tcPr>
          <w:tcW w:w="750" w:type="pct"/>
        </w:tcPr>
        <w:p w:rsidR="003A2D61" w:rsidRPr="00073EE2" w:rsidRDefault="003A2D61" w:rsidP="00073EE2">
          <w:pPr>
            <w:pStyle w:val="Footer"/>
            <w:bidi/>
            <w:jc w:val="right"/>
            <w:rPr>
              <w:rFonts w:cs="B Yekan"/>
              <w:color w:val="4F81BD" w:themeColor="accent1"/>
            </w:rPr>
          </w:pPr>
          <w:r w:rsidRPr="00073EE2">
            <w:rPr>
              <w:rFonts w:cs="B Yekan" w:hint="cs"/>
              <w:color w:val="404040" w:themeColor="text1" w:themeTint="BF"/>
              <w:rtl/>
            </w:rPr>
            <w:t>صفحه</w:t>
          </w:r>
          <w:r w:rsidRPr="00073EE2">
            <w:rPr>
              <w:rFonts w:cs="B Yekan"/>
              <w:color w:val="404040" w:themeColor="text1" w:themeTint="BF"/>
            </w:rPr>
            <w:fldChar w:fldCharType="begin"/>
          </w:r>
          <w:r w:rsidRPr="00073EE2">
            <w:rPr>
              <w:rFonts w:cs="B Yekan"/>
              <w:color w:val="404040" w:themeColor="text1" w:themeTint="BF"/>
            </w:rPr>
            <w:instrText xml:space="preserve"> PAGE   \* MERGEFORMAT </w:instrText>
          </w:r>
          <w:r w:rsidRPr="00073EE2">
            <w:rPr>
              <w:rFonts w:cs="B Yekan"/>
              <w:color w:val="404040" w:themeColor="text1" w:themeTint="BF"/>
            </w:rPr>
            <w:fldChar w:fldCharType="separate"/>
          </w:r>
          <w:r w:rsidR="00DD232B">
            <w:rPr>
              <w:rFonts w:cs="B Yekan"/>
              <w:noProof/>
              <w:color w:val="404040" w:themeColor="text1" w:themeTint="BF"/>
              <w:rtl/>
            </w:rPr>
            <w:t>16</w:t>
          </w:r>
          <w:r w:rsidRPr="00073EE2">
            <w:rPr>
              <w:rFonts w:cs="B Yekan"/>
              <w:noProof/>
              <w:color w:val="404040" w:themeColor="text1" w:themeTint="BF"/>
            </w:rPr>
            <w:fldChar w:fldCharType="end"/>
          </w:r>
        </w:p>
      </w:tc>
      <w:tc>
        <w:tcPr>
          <w:tcW w:w="4250" w:type="pct"/>
        </w:tcPr>
        <w:p w:rsidR="003A2D61" w:rsidRPr="00073EE2" w:rsidRDefault="003A2D61" w:rsidP="00022BD5">
          <w:pPr>
            <w:pStyle w:val="Footer"/>
            <w:bidi/>
            <w:rPr>
              <w:rFonts w:cs="B Yekan"/>
              <w:color w:val="4F81BD" w:themeColor="accent1"/>
              <w:rtl/>
              <w:lang w:bidi="fa-IR"/>
            </w:rPr>
          </w:pPr>
          <w:r w:rsidRPr="00284650">
            <w:rPr>
              <w:rFonts w:cs="B Yekan"/>
              <w:color w:val="404040" w:themeColor="text1" w:themeTint="BF"/>
              <w:rtl/>
              <w:lang w:bidi="fa-IR"/>
            </w:rPr>
            <w:t xml:space="preserve">جايزه </w:t>
          </w:r>
          <w:r w:rsidR="00022BD5">
            <w:rPr>
              <w:rFonts w:cs="B Yekan" w:hint="cs"/>
              <w:color w:val="404040" w:themeColor="text1" w:themeTint="BF"/>
              <w:rtl/>
              <w:lang w:bidi="fa-IR"/>
            </w:rPr>
            <w:t xml:space="preserve">ملی کیفیت ارتباطات و فنآوری اطلاعات </w:t>
          </w:r>
        </w:p>
      </w:tc>
    </w:tr>
  </w:tbl>
  <w:p w:rsidR="003A2D61" w:rsidRDefault="003A2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EA" w:rsidRDefault="00B91CEA" w:rsidP="00E840EC">
      <w:pPr>
        <w:spacing w:after="0" w:line="240" w:lineRule="auto"/>
      </w:pPr>
      <w:r>
        <w:separator/>
      </w:r>
    </w:p>
  </w:footnote>
  <w:footnote w:type="continuationSeparator" w:id="0">
    <w:p w:rsidR="00B91CEA" w:rsidRDefault="00B91CEA" w:rsidP="00E8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0" w:type="dxa"/>
      <w:jc w:val="center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Look w:val="04A0" w:firstRow="1" w:lastRow="0" w:firstColumn="1" w:lastColumn="0" w:noHBand="0" w:noVBand="1"/>
    </w:tblPr>
    <w:tblGrid>
      <w:gridCol w:w="1966"/>
      <w:gridCol w:w="5117"/>
      <w:gridCol w:w="2977"/>
    </w:tblGrid>
    <w:tr w:rsidR="003A2D61" w:rsidRPr="005C766A" w:rsidTr="00DE4CEC">
      <w:trPr>
        <w:trHeight w:val="737"/>
        <w:jc w:val="center"/>
      </w:trPr>
      <w:tc>
        <w:tcPr>
          <w:tcW w:w="1966" w:type="dxa"/>
          <w:vAlign w:val="center"/>
        </w:tcPr>
        <w:p w:rsidR="00520D25" w:rsidRPr="005C766A" w:rsidRDefault="00DD232B" w:rsidP="00DD232B">
          <w:pPr>
            <w:pStyle w:val="Header"/>
            <w:spacing w:after="60"/>
            <w:jc w:val="center"/>
            <w:rPr>
              <w:rFonts w:ascii="B Lotos" w:hAnsi="B Lotos" w:cs="B Mitra"/>
              <w:color w:val="000000" w:themeColor="text1"/>
            </w:rPr>
          </w:pPr>
          <w:r>
            <w:rPr>
              <w:rFonts w:ascii="B Lotos" w:hAnsi="B Lotos" w:cs="B Mitra" w:hint="cs"/>
              <w:color w:val="000000" w:themeColor="text1"/>
              <w:rtl/>
              <w:lang w:bidi="fa-IR"/>
            </w:rPr>
            <w:t>نهمین</w:t>
          </w:r>
          <w:r w:rsidR="00520D25">
            <w:rPr>
              <w:rFonts w:ascii="B Lotos" w:hAnsi="B Lotos" w:cs="B Mitra" w:hint="cs"/>
              <w:color w:val="000000" w:themeColor="text1"/>
              <w:rtl/>
              <w:lang w:bidi="fa-IR"/>
            </w:rPr>
            <w:t xml:space="preserve"> دوره </w:t>
          </w:r>
          <w:r w:rsidR="00520D25">
            <w:rPr>
              <w:rFonts w:ascii="B Lotos" w:hAnsi="B Lotos" w:cs="B Mitra" w:hint="cs"/>
              <w:color w:val="000000" w:themeColor="text1"/>
              <w:rtl/>
            </w:rPr>
            <w:t xml:space="preserve"> -</w:t>
          </w:r>
          <w:r>
            <w:rPr>
              <w:rFonts w:ascii="B Lotos" w:hAnsi="B Lotos" w:cs="B Mitra" w:hint="cs"/>
              <w:color w:val="000000" w:themeColor="text1"/>
              <w:rtl/>
            </w:rPr>
            <w:t>1398</w:t>
          </w:r>
        </w:p>
      </w:tc>
      <w:tc>
        <w:tcPr>
          <w:tcW w:w="5117" w:type="dxa"/>
          <w:vAlign w:val="center"/>
        </w:tcPr>
        <w:p w:rsidR="00520D25" w:rsidRPr="008A4EC7" w:rsidRDefault="003A2D61" w:rsidP="00022BD5">
          <w:pPr>
            <w:pStyle w:val="Header"/>
            <w:spacing w:before="60"/>
            <w:jc w:val="center"/>
            <w:rPr>
              <w:rFonts w:ascii="B Lotos" w:hAnsi="B Lotos" w:cs="B Mitra"/>
              <w:color w:val="000000" w:themeColor="text1"/>
              <w:sz w:val="26"/>
              <w:szCs w:val="28"/>
              <w:rtl/>
            </w:rPr>
          </w:pPr>
          <w:r w:rsidRPr="008A4EC7">
            <w:rPr>
              <w:rFonts w:ascii="B Lotos" w:hAnsi="B Lotos" w:cs="B Mitra"/>
              <w:color w:val="000000" w:themeColor="text1"/>
              <w:sz w:val="26"/>
              <w:szCs w:val="28"/>
              <w:rtl/>
            </w:rPr>
            <w:t xml:space="preserve">اظهارنامه جايزه </w:t>
          </w:r>
          <w:r w:rsidR="00022BD5">
            <w:rPr>
              <w:rFonts w:ascii="B Lotos" w:hAnsi="B Lotos" w:cs="B Mitra" w:hint="cs"/>
              <w:color w:val="000000" w:themeColor="text1"/>
              <w:sz w:val="26"/>
              <w:szCs w:val="28"/>
              <w:rtl/>
            </w:rPr>
            <w:t>ملی کیفیت ارتباطات و فنآوری اطلاعات</w:t>
          </w:r>
        </w:p>
        <w:p w:rsidR="003A2D61" w:rsidRPr="00520D25" w:rsidRDefault="00520D25" w:rsidP="00022BD5">
          <w:pPr>
            <w:pStyle w:val="Header"/>
            <w:spacing w:before="60"/>
            <w:jc w:val="center"/>
            <w:rPr>
              <w:rFonts w:ascii="B Lotos" w:hAnsi="B Lotos" w:cs="B Mitra"/>
              <w:color w:val="000000" w:themeColor="text1"/>
              <w:sz w:val="24"/>
              <w:szCs w:val="24"/>
            </w:rPr>
          </w:pPr>
          <w:r w:rsidRPr="00520D25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>ویژه</w:t>
          </w:r>
          <w:r w:rsidR="007C53BC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 xml:space="preserve"> سطح</w:t>
          </w:r>
          <w:r w:rsidRPr="00520D25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 xml:space="preserve"> </w:t>
          </w:r>
          <w:r w:rsidR="00022BD5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>اهتمام به کیفیت</w:t>
          </w:r>
        </w:p>
      </w:tc>
      <w:tc>
        <w:tcPr>
          <w:tcW w:w="2977" w:type="dxa"/>
          <w:vAlign w:val="center"/>
        </w:tcPr>
        <w:p w:rsidR="003A2D61" w:rsidRPr="005C766A" w:rsidRDefault="003A2D61" w:rsidP="005C766A">
          <w:pPr>
            <w:pStyle w:val="Header"/>
            <w:spacing w:after="120"/>
            <w:jc w:val="center"/>
            <w:rPr>
              <w:rFonts w:ascii="B Lotos" w:hAnsi="B Lotos" w:cs="B Mitra"/>
              <w:color w:val="FF0000"/>
              <w:rtl/>
              <w:lang w:bidi="fa-IR"/>
            </w:rPr>
          </w:pPr>
          <w:r w:rsidRPr="005C766A">
            <w:rPr>
              <w:rFonts w:ascii="B Lotos" w:hAnsi="B Lotos" w:cs="B Mitra" w:hint="cs"/>
              <w:color w:val="FF0000"/>
              <w:rtl/>
              <w:lang w:bidi="fa-IR"/>
            </w:rPr>
            <w:t>ارم و</w:t>
          </w:r>
          <w:r>
            <w:rPr>
              <w:rFonts w:ascii="B Lotos" w:hAnsi="B Lotos" w:cs="B Mitra"/>
              <w:color w:val="FF0000"/>
              <w:rtl/>
              <w:lang w:bidi="fa-IR"/>
            </w:rPr>
            <w:t xml:space="preserve"> </w:t>
          </w:r>
          <w:r w:rsidRPr="005C766A">
            <w:rPr>
              <w:rFonts w:ascii="B Lotos" w:hAnsi="B Lotos" w:cs="B Mitra" w:hint="cs"/>
              <w:color w:val="FF0000"/>
              <w:rtl/>
              <w:lang w:bidi="fa-IR"/>
            </w:rPr>
            <w:t>نام شرکت در این قسمت قرار داده شود</w:t>
          </w:r>
        </w:p>
      </w:tc>
    </w:tr>
  </w:tbl>
  <w:p w:rsidR="003A2D61" w:rsidRDefault="003A2D61" w:rsidP="00E840E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61" w:rsidRDefault="003A2D61" w:rsidP="00C74F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E49"/>
    <w:multiLevelType w:val="multilevel"/>
    <w:tmpl w:val="59A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C06EB"/>
    <w:multiLevelType w:val="hybridMultilevel"/>
    <w:tmpl w:val="9B4AD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C5814"/>
    <w:multiLevelType w:val="singleLevel"/>
    <w:tmpl w:val="96F0FA2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10C472C0"/>
    <w:multiLevelType w:val="multilevel"/>
    <w:tmpl w:val="07B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D1667"/>
    <w:multiLevelType w:val="multilevel"/>
    <w:tmpl w:val="40D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10D72"/>
    <w:multiLevelType w:val="hybridMultilevel"/>
    <w:tmpl w:val="D3BECB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4A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6EC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4D1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EC0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A5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8C9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A8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15840"/>
    <w:multiLevelType w:val="hybridMultilevel"/>
    <w:tmpl w:val="CC6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C3301"/>
    <w:multiLevelType w:val="hybridMultilevel"/>
    <w:tmpl w:val="A40A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310D7"/>
    <w:multiLevelType w:val="hybridMultilevel"/>
    <w:tmpl w:val="54A80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4D17EC"/>
    <w:multiLevelType w:val="hybridMultilevel"/>
    <w:tmpl w:val="CF0A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16159"/>
    <w:multiLevelType w:val="hybridMultilevel"/>
    <w:tmpl w:val="9C28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337"/>
    <w:multiLevelType w:val="hybridMultilevel"/>
    <w:tmpl w:val="4380EEF6"/>
    <w:lvl w:ilvl="0" w:tplc="04090001">
      <w:start w:val="1"/>
      <w:numFmt w:val="bullet"/>
      <w:lvlText w:val=""/>
      <w:lvlJc w:val="left"/>
      <w:pPr>
        <w:ind w:left="-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12">
    <w:nsid w:val="50A80228"/>
    <w:multiLevelType w:val="multilevel"/>
    <w:tmpl w:val="D972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4707"/>
    <w:multiLevelType w:val="hybridMultilevel"/>
    <w:tmpl w:val="8DB4D8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466669"/>
    <w:multiLevelType w:val="hybridMultilevel"/>
    <w:tmpl w:val="482E7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787B60"/>
    <w:multiLevelType w:val="hybridMultilevel"/>
    <w:tmpl w:val="D612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B074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EC"/>
    <w:rsid w:val="00012F69"/>
    <w:rsid w:val="00022BD5"/>
    <w:rsid w:val="0007190B"/>
    <w:rsid w:val="00073EE2"/>
    <w:rsid w:val="00074776"/>
    <w:rsid w:val="00087B45"/>
    <w:rsid w:val="000D464F"/>
    <w:rsid w:val="00114D88"/>
    <w:rsid w:val="00130D8E"/>
    <w:rsid w:val="0015257C"/>
    <w:rsid w:val="00183027"/>
    <w:rsid w:val="001A13E7"/>
    <w:rsid w:val="001B0042"/>
    <w:rsid w:val="001C2C96"/>
    <w:rsid w:val="001E0750"/>
    <w:rsid w:val="00213EF4"/>
    <w:rsid w:val="00263C7A"/>
    <w:rsid w:val="00276193"/>
    <w:rsid w:val="00284650"/>
    <w:rsid w:val="002D55AA"/>
    <w:rsid w:val="002D58B5"/>
    <w:rsid w:val="002E5269"/>
    <w:rsid w:val="0030124E"/>
    <w:rsid w:val="0031274E"/>
    <w:rsid w:val="003417B7"/>
    <w:rsid w:val="00376D35"/>
    <w:rsid w:val="00396CF5"/>
    <w:rsid w:val="003A2D61"/>
    <w:rsid w:val="003B0FB2"/>
    <w:rsid w:val="00420658"/>
    <w:rsid w:val="00434C88"/>
    <w:rsid w:val="00452529"/>
    <w:rsid w:val="00467E31"/>
    <w:rsid w:val="00486CBC"/>
    <w:rsid w:val="004F2580"/>
    <w:rsid w:val="00520D25"/>
    <w:rsid w:val="0053181A"/>
    <w:rsid w:val="00541C36"/>
    <w:rsid w:val="00542069"/>
    <w:rsid w:val="00553BE5"/>
    <w:rsid w:val="00557C8D"/>
    <w:rsid w:val="005612B7"/>
    <w:rsid w:val="00587F46"/>
    <w:rsid w:val="005C766A"/>
    <w:rsid w:val="005E3146"/>
    <w:rsid w:val="00663ED6"/>
    <w:rsid w:val="006F6262"/>
    <w:rsid w:val="00713377"/>
    <w:rsid w:val="00715625"/>
    <w:rsid w:val="00724110"/>
    <w:rsid w:val="00727BD0"/>
    <w:rsid w:val="00735D6F"/>
    <w:rsid w:val="007636BE"/>
    <w:rsid w:val="007C53BC"/>
    <w:rsid w:val="00821AAB"/>
    <w:rsid w:val="00844781"/>
    <w:rsid w:val="008761A7"/>
    <w:rsid w:val="00882886"/>
    <w:rsid w:val="0089744B"/>
    <w:rsid w:val="008A4EC7"/>
    <w:rsid w:val="00905497"/>
    <w:rsid w:val="00906390"/>
    <w:rsid w:val="00932E99"/>
    <w:rsid w:val="00955FDF"/>
    <w:rsid w:val="00960F1C"/>
    <w:rsid w:val="00995D22"/>
    <w:rsid w:val="00A02D8D"/>
    <w:rsid w:val="00A06464"/>
    <w:rsid w:val="00A06C97"/>
    <w:rsid w:val="00A12340"/>
    <w:rsid w:val="00A20E84"/>
    <w:rsid w:val="00A26752"/>
    <w:rsid w:val="00A351BD"/>
    <w:rsid w:val="00A534AC"/>
    <w:rsid w:val="00A74212"/>
    <w:rsid w:val="00A856D6"/>
    <w:rsid w:val="00A9468D"/>
    <w:rsid w:val="00AB315B"/>
    <w:rsid w:val="00AC2E18"/>
    <w:rsid w:val="00AD3B3C"/>
    <w:rsid w:val="00AE3560"/>
    <w:rsid w:val="00AE4468"/>
    <w:rsid w:val="00AF1C3F"/>
    <w:rsid w:val="00AF485F"/>
    <w:rsid w:val="00B04193"/>
    <w:rsid w:val="00B10E2B"/>
    <w:rsid w:val="00B230AC"/>
    <w:rsid w:val="00B35082"/>
    <w:rsid w:val="00B634CA"/>
    <w:rsid w:val="00B91CEA"/>
    <w:rsid w:val="00B96903"/>
    <w:rsid w:val="00BA001D"/>
    <w:rsid w:val="00BB4637"/>
    <w:rsid w:val="00BE320F"/>
    <w:rsid w:val="00C03939"/>
    <w:rsid w:val="00C307A5"/>
    <w:rsid w:val="00C50BB4"/>
    <w:rsid w:val="00C5534D"/>
    <w:rsid w:val="00C74FAC"/>
    <w:rsid w:val="00C86D95"/>
    <w:rsid w:val="00CA4C2B"/>
    <w:rsid w:val="00CC5B83"/>
    <w:rsid w:val="00CE48A4"/>
    <w:rsid w:val="00CE54C4"/>
    <w:rsid w:val="00D43BB5"/>
    <w:rsid w:val="00D5479D"/>
    <w:rsid w:val="00D94A82"/>
    <w:rsid w:val="00DC0080"/>
    <w:rsid w:val="00DC7159"/>
    <w:rsid w:val="00DD232B"/>
    <w:rsid w:val="00DE4CEC"/>
    <w:rsid w:val="00DF0966"/>
    <w:rsid w:val="00E055B5"/>
    <w:rsid w:val="00E24B3C"/>
    <w:rsid w:val="00E436AE"/>
    <w:rsid w:val="00E44473"/>
    <w:rsid w:val="00E840EC"/>
    <w:rsid w:val="00E867FA"/>
    <w:rsid w:val="00EF792B"/>
    <w:rsid w:val="00F02E9F"/>
    <w:rsid w:val="00F210C0"/>
    <w:rsid w:val="00F53AE3"/>
    <w:rsid w:val="00F552B7"/>
    <w:rsid w:val="00F72D69"/>
    <w:rsid w:val="00F93DBC"/>
    <w:rsid w:val="00F965FB"/>
    <w:rsid w:val="00FA7137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4D"/>
  </w:style>
  <w:style w:type="paragraph" w:styleId="Heading1">
    <w:name w:val="heading 1"/>
    <w:basedOn w:val="Normal"/>
    <w:next w:val="Normal"/>
    <w:link w:val="Heading1Char"/>
    <w:qFormat/>
    <w:rsid w:val="00AC2E18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2E1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2E1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C2E18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2E18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2E18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C2E18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C2E18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C2E1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E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2E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2E1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C2E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C2E18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C2E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C2E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C2E1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C2E18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E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40E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40EC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EC"/>
  </w:style>
  <w:style w:type="paragraph" w:styleId="Footer">
    <w:name w:val="footer"/>
    <w:basedOn w:val="Normal"/>
    <w:link w:val="Foot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EC"/>
  </w:style>
  <w:style w:type="paragraph" w:styleId="FootnoteText">
    <w:name w:val="footnote text"/>
    <w:basedOn w:val="Normal"/>
    <w:link w:val="FootnoteTextChar"/>
    <w:semiHidden/>
    <w:rsid w:val="00AC2E18"/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2E18"/>
    <w:rPr>
      <w:rFonts w:ascii="Calibri" w:eastAsia="Times New Roman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C2E18"/>
    <w:pPr>
      <w:ind w:left="720"/>
      <w:contextualSpacing/>
    </w:pPr>
  </w:style>
  <w:style w:type="table" w:styleId="TableGrid">
    <w:name w:val="Table Grid"/>
    <w:basedOn w:val="TableNormal"/>
    <w:uiPriority w:val="39"/>
    <w:rsid w:val="00A7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44473"/>
    <w:pPr>
      <w:spacing w:after="0" w:line="240" w:lineRule="auto"/>
      <w:jc w:val="lowKashida"/>
    </w:pPr>
    <w:rPr>
      <w:rFonts w:ascii="Times New Roman" w:hAnsi="Times New Roman" w:cs="B Nazani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nhideWhenUsed/>
    <w:qFormat/>
    <w:rsid w:val="00B04193"/>
    <w:pPr>
      <w:spacing w:line="240" w:lineRule="auto"/>
    </w:pPr>
    <w:rPr>
      <w:rFonts w:ascii="Times New Roman" w:hAnsi="Times New Roman" w:cs="B Nazanin"/>
      <w:b/>
      <w:bCs/>
      <w:color w:val="4F81BD" w:themeColor="accent1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4D"/>
  </w:style>
  <w:style w:type="paragraph" w:styleId="Heading1">
    <w:name w:val="heading 1"/>
    <w:basedOn w:val="Normal"/>
    <w:next w:val="Normal"/>
    <w:link w:val="Heading1Char"/>
    <w:qFormat/>
    <w:rsid w:val="00AC2E18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2E1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2E1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C2E18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2E18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2E18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C2E18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C2E18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C2E1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E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2E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2E1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C2E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C2E18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C2E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C2E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C2E1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C2E18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E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40E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40EC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EC"/>
  </w:style>
  <w:style w:type="paragraph" w:styleId="Footer">
    <w:name w:val="footer"/>
    <w:basedOn w:val="Normal"/>
    <w:link w:val="Foot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EC"/>
  </w:style>
  <w:style w:type="paragraph" w:styleId="FootnoteText">
    <w:name w:val="footnote text"/>
    <w:basedOn w:val="Normal"/>
    <w:link w:val="FootnoteTextChar"/>
    <w:semiHidden/>
    <w:rsid w:val="00AC2E18"/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2E18"/>
    <w:rPr>
      <w:rFonts w:ascii="Calibri" w:eastAsia="Times New Roman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C2E18"/>
    <w:pPr>
      <w:ind w:left="720"/>
      <w:contextualSpacing/>
    </w:pPr>
  </w:style>
  <w:style w:type="table" w:styleId="TableGrid">
    <w:name w:val="Table Grid"/>
    <w:basedOn w:val="TableNormal"/>
    <w:uiPriority w:val="39"/>
    <w:rsid w:val="00A7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44473"/>
    <w:pPr>
      <w:spacing w:after="0" w:line="240" w:lineRule="auto"/>
      <w:jc w:val="lowKashida"/>
    </w:pPr>
    <w:rPr>
      <w:rFonts w:ascii="Times New Roman" w:hAnsi="Times New Roman" w:cs="B Nazani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nhideWhenUsed/>
    <w:qFormat/>
    <w:rsid w:val="00B04193"/>
    <w:pPr>
      <w:spacing w:line="240" w:lineRule="auto"/>
    </w:pPr>
    <w:rPr>
      <w:rFonts w:ascii="Times New Roman" w:hAnsi="Times New Roman" w:cs="B Nazanin"/>
      <w:b/>
      <w:bCs/>
      <w:color w:val="4F81BD" w:themeColor="accen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chart" Target="charts/chart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4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82-4D1D-89FE-EDA2D561DC39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82-4D1D-89FE-EDA2D561DC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82-4D1D-89FE-EDA2D561D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8985216"/>
        <c:axId val="77810246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982-4D1D-89FE-EDA2D561D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3885568"/>
        <c:axId val="778103616"/>
      </c:lineChart>
      <c:catAx>
        <c:axId val="79898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781024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78102464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8985216"/>
        <c:crosses val="autoZero"/>
        <c:crossBetween val="between"/>
      </c:valAx>
      <c:catAx>
        <c:axId val="763885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78103616"/>
        <c:crosses val="autoZero"/>
        <c:auto val="0"/>
        <c:lblAlgn val="ctr"/>
        <c:lblOffset val="100"/>
        <c:noMultiLvlLbl val="0"/>
      </c:catAx>
      <c:valAx>
        <c:axId val="7781036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6388556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13-4C0F-8F53-616774116C22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13-4C0F-8F53-616774116C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13-4C0F-8F53-616774116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8985728"/>
        <c:axId val="7781053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313-4C0F-8F53-616774116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117824"/>
        <c:axId val="778105920"/>
      </c:lineChart>
      <c:catAx>
        <c:axId val="79898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78105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78105344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8985728"/>
        <c:crosses val="autoZero"/>
        <c:crossBetween val="between"/>
      </c:valAx>
      <c:catAx>
        <c:axId val="799117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78105920"/>
        <c:crosses val="autoZero"/>
        <c:auto val="0"/>
        <c:lblAlgn val="ctr"/>
        <c:lblOffset val="100"/>
        <c:noMultiLvlLbl val="0"/>
      </c:catAx>
      <c:valAx>
        <c:axId val="778105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91178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AA-4548-8110-F9A54C2BFA61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AA-4548-8110-F9A54C2BFA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AA-4548-8110-F9A54C2BFA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119360"/>
        <c:axId val="77810764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5AA-4548-8110-F9A54C2BFA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120384"/>
        <c:axId val="778108224"/>
      </c:lineChart>
      <c:catAx>
        <c:axId val="79911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781076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78107648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9119360"/>
        <c:crosses val="autoZero"/>
        <c:crossBetween val="between"/>
      </c:valAx>
      <c:catAx>
        <c:axId val="79912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78108224"/>
        <c:crosses val="autoZero"/>
        <c:auto val="0"/>
        <c:lblAlgn val="ctr"/>
        <c:lblOffset val="100"/>
        <c:noMultiLvlLbl val="0"/>
      </c:catAx>
      <c:valAx>
        <c:axId val="778108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912038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52-4F81-A7B3-92C03C063270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52-4F81-A7B3-92C03C0632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52-4F81-A7B3-92C03C063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402496"/>
        <c:axId val="81463001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E52-4F81-A7B3-92C03C063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344128"/>
        <c:axId val="814630592"/>
      </c:lineChart>
      <c:catAx>
        <c:axId val="799402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14630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0016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9402496"/>
        <c:crosses val="autoZero"/>
        <c:crossBetween val="between"/>
      </c:valAx>
      <c:catAx>
        <c:axId val="799344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14630592"/>
        <c:crosses val="autoZero"/>
        <c:auto val="0"/>
        <c:lblAlgn val="ctr"/>
        <c:lblOffset val="100"/>
        <c:noMultiLvlLbl val="0"/>
      </c:catAx>
      <c:valAx>
        <c:axId val="814630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93441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5B-4DC2-9FC7-40840B822083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5B-4DC2-9FC7-40840B8220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5B-4DC2-9FC7-40840B822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401984"/>
        <c:axId val="81463232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95B-4DC2-9FC7-40840B822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711232"/>
        <c:axId val="814632896"/>
      </c:lineChart>
      <c:catAx>
        <c:axId val="79940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146323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2320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9401984"/>
        <c:crosses val="autoZero"/>
        <c:crossBetween val="between"/>
      </c:valAx>
      <c:catAx>
        <c:axId val="799711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14632896"/>
        <c:crosses val="autoZero"/>
        <c:auto val="0"/>
        <c:lblAlgn val="ctr"/>
        <c:lblOffset val="100"/>
        <c:noMultiLvlLbl val="0"/>
      </c:catAx>
      <c:valAx>
        <c:axId val="814632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971123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76-4301-8F3D-CE3454A487D3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76-4301-8F3D-CE3454A487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76-4301-8F3D-CE3454A48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712768"/>
        <c:axId val="81463462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676-4301-8F3D-CE3454A48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713792"/>
        <c:axId val="814636352"/>
      </c:lineChart>
      <c:catAx>
        <c:axId val="799712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146346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4624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99712768"/>
        <c:crosses val="autoZero"/>
        <c:crossBetween val="between"/>
      </c:valAx>
      <c:catAx>
        <c:axId val="799713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14636352"/>
        <c:crosses val="autoZero"/>
        <c:auto val="0"/>
        <c:lblAlgn val="ctr"/>
        <c:lblOffset val="100"/>
        <c:noMultiLvlLbl val="0"/>
      </c:catAx>
      <c:valAx>
        <c:axId val="814636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971379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87-4300-8341-A2293081CF53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87-4300-8341-A2293081C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7-4300-8341-A2293081C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256000"/>
        <c:axId val="74822566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187-4300-8341-A2293081C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257024"/>
        <c:axId val="748226240"/>
      </c:lineChart>
      <c:catAx>
        <c:axId val="8002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482256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8225664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00256000"/>
        <c:crosses val="autoZero"/>
        <c:crossBetween val="between"/>
      </c:valAx>
      <c:catAx>
        <c:axId val="800257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48226240"/>
        <c:crosses val="autoZero"/>
        <c:auto val="0"/>
        <c:lblAlgn val="ctr"/>
        <c:lblOffset val="100"/>
        <c:noMultiLvlLbl val="0"/>
      </c:catAx>
      <c:valAx>
        <c:axId val="748226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002570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A9-4868-8E6F-C8D9C9B0B3B8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A9-4868-8E6F-C8D9C9B0B3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A9-4868-8E6F-C8D9C9B0B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259072"/>
        <c:axId val="74822796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1A9-4868-8E6F-C8D9C9B0B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259584"/>
        <c:axId val="748228544"/>
      </c:lineChart>
      <c:catAx>
        <c:axId val="80025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482279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8227968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00259072"/>
        <c:crosses val="autoZero"/>
        <c:crossBetween val="between"/>
      </c:valAx>
      <c:catAx>
        <c:axId val="800259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48228544"/>
        <c:crosses val="autoZero"/>
        <c:auto val="0"/>
        <c:lblAlgn val="ctr"/>
        <c:lblOffset val="100"/>
        <c:noMultiLvlLbl val="0"/>
      </c:catAx>
      <c:valAx>
        <c:axId val="748228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0025958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67370186974017"/>
          <c:y val="0.12370827069428462"/>
          <c:w val="0.87332629813025953"/>
          <c:h val="0.44186046511630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عملكرد</c:v>
                </c:pt>
              </c:strCache>
            </c:strRef>
          </c:tx>
          <c:spPr>
            <a:solidFill>
              <a:srgbClr val="0066FF"/>
            </a:solidFill>
            <a:ln w="19016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9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16-4D00-A1DE-B603676FC288}"/>
                </c:ext>
              </c:extLst>
            </c:dLbl>
            <c:dLbl>
              <c:idx val="1"/>
              <c:layout>
                <c:manualLayout>
                  <c:x val="-3.8103265183103334E-7"/>
                  <c:y val="-0.101378160663618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16-4D00-A1DE-B603676FC2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99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</c:v>
                </c:pt>
                <c:pt idx="1">
                  <c:v>82</c:v>
                </c:pt>
                <c:pt idx="2">
                  <c:v>81</c:v>
                </c:pt>
                <c:pt idx="3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16-4D00-A1DE-B603676FC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633856"/>
        <c:axId val="74823027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94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 w="19016">
                <a:noFill/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93</c:v>
                </c:pt>
                <c:pt idx="3">
                  <c:v>94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68</c:v>
                </c:pt>
                <c:pt idx="1">
                  <c:v>80</c:v>
                </c:pt>
                <c:pt idx="2">
                  <c:v>84</c:v>
                </c:pt>
                <c:pt idx="3">
                  <c:v>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716-4D00-A1DE-B603676FC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634880"/>
        <c:axId val="748230848"/>
      </c:lineChart>
      <c:catAx>
        <c:axId val="80063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748230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8230272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699" b="1">
                <a:cs typeface="B Nazanin" pitchFamily="2" charset="-78"/>
              </a:defRPr>
            </a:pPr>
            <a:endParaRPr lang="en-US"/>
          </a:p>
        </c:txPr>
        <c:crossAx val="800633856"/>
        <c:crosses val="autoZero"/>
        <c:crossBetween val="between"/>
      </c:valAx>
      <c:catAx>
        <c:axId val="80063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48230848"/>
        <c:crosses val="autoZero"/>
        <c:auto val="0"/>
        <c:lblAlgn val="ctr"/>
        <c:lblOffset val="100"/>
        <c:noMultiLvlLbl val="0"/>
      </c:catAx>
      <c:valAx>
        <c:axId val="748230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0063488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699" b="0">
                <a:cs typeface="B Mitra" panose="00000400000000000000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944241725881833"/>
          <c:y val="0.79491905096021409"/>
          <c:w val="0.79007745982971656"/>
          <c:h val="0.14582261375743877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699" b="1">
              <a:cs typeface="B Mitra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7CA438-EF41-4C26-966F-F775A3784D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37F06786-4B04-48DD-BC17-B85C6FDB3C2B}">
      <dgm:prSet phldrT="[Text]" phldr="1"/>
      <dgm:spPr/>
      <dgm:t>
        <a:bodyPr/>
        <a:lstStyle/>
        <a:p>
          <a:endParaRPr lang="en-US"/>
        </a:p>
      </dgm:t>
    </dgm:pt>
    <dgm:pt modelId="{A46EB448-5C2A-4AE2-ABFE-CA0C1C3C07D3}" type="parTrans" cxnId="{30DEC3CA-D0E9-4A8F-BCF3-D61AEC209875}">
      <dgm:prSet/>
      <dgm:spPr/>
      <dgm:t>
        <a:bodyPr/>
        <a:lstStyle/>
        <a:p>
          <a:endParaRPr lang="en-US"/>
        </a:p>
      </dgm:t>
    </dgm:pt>
    <dgm:pt modelId="{C28432F6-9D83-44E0-B982-EA66113D1F5A}" type="sibTrans" cxnId="{30DEC3CA-D0E9-4A8F-BCF3-D61AEC209875}">
      <dgm:prSet/>
      <dgm:spPr/>
      <dgm:t>
        <a:bodyPr/>
        <a:lstStyle/>
        <a:p>
          <a:endParaRPr lang="en-US"/>
        </a:p>
      </dgm:t>
    </dgm:pt>
    <dgm:pt modelId="{8C95052C-4F09-450F-A84E-164B12511D72}" type="asst">
      <dgm:prSet phldrT="[Text]" phldr="1"/>
      <dgm:spPr/>
      <dgm:t>
        <a:bodyPr/>
        <a:lstStyle/>
        <a:p>
          <a:endParaRPr lang="en-US"/>
        </a:p>
      </dgm:t>
    </dgm:pt>
    <dgm:pt modelId="{EC1221F4-6756-420F-8AFE-0ECA3E3C61E9}" type="parTrans" cxnId="{CBE7F1D2-1B17-4B1B-81FA-7C33576F9F28}">
      <dgm:prSet/>
      <dgm:spPr/>
      <dgm:t>
        <a:bodyPr/>
        <a:lstStyle/>
        <a:p>
          <a:endParaRPr lang="en-US"/>
        </a:p>
      </dgm:t>
    </dgm:pt>
    <dgm:pt modelId="{D4A56B76-81AC-4446-87AE-6B92315DE3DC}" type="sibTrans" cxnId="{CBE7F1D2-1B17-4B1B-81FA-7C33576F9F28}">
      <dgm:prSet/>
      <dgm:spPr/>
      <dgm:t>
        <a:bodyPr/>
        <a:lstStyle/>
        <a:p>
          <a:endParaRPr lang="en-US"/>
        </a:p>
      </dgm:t>
    </dgm:pt>
    <dgm:pt modelId="{5EC45C58-B993-43D9-8FCA-DAEB01BECCB3}">
      <dgm:prSet phldrT="[Text]" phldr="1"/>
      <dgm:spPr/>
      <dgm:t>
        <a:bodyPr/>
        <a:lstStyle/>
        <a:p>
          <a:endParaRPr lang="en-US"/>
        </a:p>
      </dgm:t>
    </dgm:pt>
    <dgm:pt modelId="{37194A0C-30A4-447A-8F6B-A5154C5E6C50}" type="parTrans" cxnId="{54EDCEEE-7227-45E2-903E-6C2C817F1AF6}">
      <dgm:prSet/>
      <dgm:spPr/>
      <dgm:t>
        <a:bodyPr/>
        <a:lstStyle/>
        <a:p>
          <a:endParaRPr lang="en-US"/>
        </a:p>
      </dgm:t>
    </dgm:pt>
    <dgm:pt modelId="{3DE292CF-F852-4DBD-B08A-40E776A716D0}" type="sibTrans" cxnId="{54EDCEEE-7227-45E2-903E-6C2C817F1AF6}">
      <dgm:prSet/>
      <dgm:spPr/>
      <dgm:t>
        <a:bodyPr/>
        <a:lstStyle/>
        <a:p>
          <a:endParaRPr lang="en-US"/>
        </a:p>
      </dgm:t>
    </dgm:pt>
    <dgm:pt modelId="{8B7F34D8-3B00-45CE-A78B-802FF6671885}">
      <dgm:prSet phldrT="[Text]" phldr="1"/>
      <dgm:spPr/>
      <dgm:t>
        <a:bodyPr/>
        <a:lstStyle/>
        <a:p>
          <a:endParaRPr lang="en-US"/>
        </a:p>
      </dgm:t>
    </dgm:pt>
    <dgm:pt modelId="{69C538B5-EC80-4B40-88CF-F030FB6F4AF6}" type="parTrans" cxnId="{E047EFE2-788F-481A-90FB-01360DB73904}">
      <dgm:prSet/>
      <dgm:spPr/>
      <dgm:t>
        <a:bodyPr/>
        <a:lstStyle/>
        <a:p>
          <a:endParaRPr lang="en-US"/>
        </a:p>
      </dgm:t>
    </dgm:pt>
    <dgm:pt modelId="{E5F7A3B1-5804-4C83-97A6-9E48EAC0A3A2}" type="sibTrans" cxnId="{E047EFE2-788F-481A-90FB-01360DB73904}">
      <dgm:prSet/>
      <dgm:spPr/>
      <dgm:t>
        <a:bodyPr/>
        <a:lstStyle/>
        <a:p>
          <a:endParaRPr lang="en-US"/>
        </a:p>
      </dgm:t>
    </dgm:pt>
    <dgm:pt modelId="{3C00B135-E6FC-4030-93A3-52FBD2C36DAD}">
      <dgm:prSet phldrT="[Text]" phldr="1"/>
      <dgm:spPr/>
      <dgm:t>
        <a:bodyPr/>
        <a:lstStyle/>
        <a:p>
          <a:endParaRPr lang="en-US"/>
        </a:p>
      </dgm:t>
    </dgm:pt>
    <dgm:pt modelId="{472B4659-A003-4532-80CB-2434A5B1A2C5}" type="parTrans" cxnId="{A61BAA42-25CB-4336-BE74-955716883084}">
      <dgm:prSet/>
      <dgm:spPr/>
      <dgm:t>
        <a:bodyPr/>
        <a:lstStyle/>
        <a:p>
          <a:endParaRPr lang="en-US"/>
        </a:p>
      </dgm:t>
    </dgm:pt>
    <dgm:pt modelId="{85DEBAF0-FEB6-40DF-9A35-E6656A784F27}" type="sibTrans" cxnId="{A61BAA42-25CB-4336-BE74-955716883084}">
      <dgm:prSet/>
      <dgm:spPr/>
      <dgm:t>
        <a:bodyPr/>
        <a:lstStyle/>
        <a:p>
          <a:endParaRPr lang="en-US"/>
        </a:p>
      </dgm:t>
    </dgm:pt>
    <dgm:pt modelId="{66373B00-50BE-4F72-875F-E9F6E2212BED}" type="pres">
      <dgm:prSet presAssocID="{5C7CA438-EF41-4C26-966F-F775A3784D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B5A7F72-1508-4A36-B972-7FA5AAD5E533}" type="pres">
      <dgm:prSet presAssocID="{37F06786-4B04-48DD-BC17-B85C6FDB3C2B}" presName="hierRoot1" presStyleCnt="0">
        <dgm:presLayoutVars>
          <dgm:hierBranch val="init"/>
        </dgm:presLayoutVars>
      </dgm:prSet>
      <dgm:spPr/>
    </dgm:pt>
    <dgm:pt modelId="{E3241D1D-0CD5-4AEC-B5AC-19B2B5511735}" type="pres">
      <dgm:prSet presAssocID="{37F06786-4B04-48DD-BC17-B85C6FDB3C2B}" presName="rootComposite1" presStyleCnt="0"/>
      <dgm:spPr/>
    </dgm:pt>
    <dgm:pt modelId="{4A0CCDD8-D4D8-4CAF-9949-F7D729DD962C}" type="pres">
      <dgm:prSet presAssocID="{37F06786-4B04-48DD-BC17-B85C6FDB3C2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5962ED-192F-48DE-9597-7C1193BF88D5}" type="pres">
      <dgm:prSet presAssocID="{37F06786-4B04-48DD-BC17-B85C6FDB3C2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2762923-0D4D-4DF5-858F-E7F4C84AD3A1}" type="pres">
      <dgm:prSet presAssocID="{37F06786-4B04-48DD-BC17-B85C6FDB3C2B}" presName="hierChild2" presStyleCnt="0"/>
      <dgm:spPr/>
    </dgm:pt>
    <dgm:pt modelId="{6950B0EF-BA59-4692-8544-9B294581D961}" type="pres">
      <dgm:prSet presAssocID="{37194A0C-30A4-447A-8F6B-A5154C5E6C50}" presName="Name37" presStyleLbl="parChTrans1D2" presStyleIdx="0" presStyleCnt="4"/>
      <dgm:spPr/>
      <dgm:t>
        <a:bodyPr/>
        <a:lstStyle/>
        <a:p>
          <a:endParaRPr lang="en-US"/>
        </a:p>
      </dgm:t>
    </dgm:pt>
    <dgm:pt modelId="{F2E8191E-D8C6-419E-AEA3-3A46AE0A6509}" type="pres">
      <dgm:prSet presAssocID="{5EC45C58-B993-43D9-8FCA-DAEB01BECCB3}" presName="hierRoot2" presStyleCnt="0">
        <dgm:presLayoutVars>
          <dgm:hierBranch val="init"/>
        </dgm:presLayoutVars>
      </dgm:prSet>
      <dgm:spPr/>
    </dgm:pt>
    <dgm:pt modelId="{6EFFE7B9-149A-435E-81EC-2E6D2A34C7BC}" type="pres">
      <dgm:prSet presAssocID="{5EC45C58-B993-43D9-8FCA-DAEB01BECCB3}" presName="rootComposite" presStyleCnt="0"/>
      <dgm:spPr/>
    </dgm:pt>
    <dgm:pt modelId="{7892C2FB-41A8-4CF4-A991-7F4A7B90F8DF}" type="pres">
      <dgm:prSet presAssocID="{5EC45C58-B993-43D9-8FCA-DAEB01BECCB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729906-F265-40D3-BC97-D0350C888628}" type="pres">
      <dgm:prSet presAssocID="{5EC45C58-B993-43D9-8FCA-DAEB01BECCB3}" presName="rootConnector" presStyleLbl="node2" presStyleIdx="0" presStyleCnt="3"/>
      <dgm:spPr/>
      <dgm:t>
        <a:bodyPr/>
        <a:lstStyle/>
        <a:p>
          <a:endParaRPr lang="en-US"/>
        </a:p>
      </dgm:t>
    </dgm:pt>
    <dgm:pt modelId="{15545458-59E0-4496-A567-430AAF51B93C}" type="pres">
      <dgm:prSet presAssocID="{5EC45C58-B993-43D9-8FCA-DAEB01BECCB3}" presName="hierChild4" presStyleCnt="0"/>
      <dgm:spPr/>
    </dgm:pt>
    <dgm:pt modelId="{892F9AAF-97EE-460F-ACBF-6A1700CD2F45}" type="pres">
      <dgm:prSet presAssocID="{5EC45C58-B993-43D9-8FCA-DAEB01BECCB3}" presName="hierChild5" presStyleCnt="0"/>
      <dgm:spPr/>
    </dgm:pt>
    <dgm:pt modelId="{CC447670-FA1D-412C-BC9C-FB26280BF05E}" type="pres">
      <dgm:prSet presAssocID="{69C538B5-EC80-4B40-88CF-F030FB6F4AF6}" presName="Name37" presStyleLbl="parChTrans1D2" presStyleIdx="1" presStyleCnt="4"/>
      <dgm:spPr/>
      <dgm:t>
        <a:bodyPr/>
        <a:lstStyle/>
        <a:p>
          <a:endParaRPr lang="en-US"/>
        </a:p>
      </dgm:t>
    </dgm:pt>
    <dgm:pt modelId="{7EDEEE87-7E7B-42D5-A56C-F17A1C15624E}" type="pres">
      <dgm:prSet presAssocID="{8B7F34D8-3B00-45CE-A78B-802FF6671885}" presName="hierRoot2" presStyleCnt="0">
        <dgm:presLayoutVars>
          <dgm:hierBranch val="init"/>
        </dgm:presLayoutVars>
      </dgm:prSet>
      <dgm:spPr/>
    </dgm:pt>
    <dgm:pt modelId="{9CC6EEAE-BF5B-46DA-8C67-0B2F3D74FC49}" type="pres">
      <dgm:prSet presAssocID="{8B7F34D8-3B00-45CE-A78B-802FF6671885}" presName="rootComposite" presStyleCnt="0"/>
      <dgm:spPr/>
    </dgm:pt>
    <dgm:pt modelId="{1C411170-EBA7-4352-9CB6-D04C48329DE9}" type="pres">
      <dgm:prSet presAssocID="{8B7F34D8-3B00-45CE-A78B-802FF667188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FC2705-B3B8-403C-8093-1FB06A585F50}" type="pres">
      <dgm:prSet presAssocID="{8B7F34D8-3B00-45CE-A78B-802FF6671885}" presName="rootConnector" presStyleLbl="node2" presStyleIdx="1" presStyleCnt="3"/>
      <dgm:spPr/>
      <dgm:t>
        <a:bodyPr/>
        <a:lstStyle/>
        <a:p>
          <a:endParaRPr lang="en-US"/>
        </a:p>
      </dgm:t>
    </dgm:pt>
    <dgm:pt modelId="{9FA4FA99-3161-40CE-82B2-6AB2A19C98F4}" type="pres">
      <dgm:prSet presAssocID="{8B7F34D8-3B00-45CE-A78B-802FF6671885}" presName="hierChild4" presStyleCnt="0"/>
      <dgm:spPr/>
    </dgm:pt>
    <dgm:pt modelId="{002B18EC-8E7E-4C78-BD7C-B83B2751D40A}" type="pres">
      <dgm:prSet presAssocID="{8B7F34D8-3B00-45CE-A78B-802FF6671885}" presName="hierChild5" presStyleCnt="0"/>
      <dgm:spPr/>
    </dgm:pt>
    <dgm:pt modelId="{5A979CE5-2EB3-442E-B9B3-7017FDEF31EA}" type="pres">
      <dgm:prSet presAssocID="{472B4659-A003-4532-80CB-2434A5B1A2C5}" presName="Name37" presStyleLbl="parChTrans1D2" presStyleIdx="2" presStyleCnt="4"/>
      <dgm:spPr/>
      <dgm:t>
        <a:bodyPr/>
        <a:lstStyle/>
        <a:p>
          <a:endParaRPr lang="en-US"/>
        </a:p>
      </dgm:t>
    </dgm:pt>
    <dgm:pt modelId="{C888E9FB-240C-4EF3-98E0-1BEAA2099977}" type="pres">
      <dgm:prSet presAssocID="{3C00B135-E6FC-4030-93A3-52FBD2C36DAD}" presName="hierRoot2" presStyleCnt="0">
        <dgm:presLayoutVars>
          <dgm:hierBranch val="init"/>
        </dgm:presLayoutVars>
      </dgm:prSet>
      <dgm:spPr/>
    </dgm:pt>
    <dgm:pt modelId="{A1BE16FE-6C23-4567-8E61-244560D8E742}" type="pres">
      <dgm:prSet presAssocID="{3C00B135-E6FC-4030-93A3-52FBD2C36DAD}" presName="rootComposite" presStyleCnt="0"/>
      <dgm:spPr/>
    </dgm:pt>
    <dgm:pt modelId="{B9876776-042F-4374-BF6D-001513168255}" type="pres">
      <dgm:prSet presAssocID="{3C00B135-E6FC-4030-93A3-52FBD2C36DA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769365-7D21-441A-9D09-7F4017C95D6F}" type="pres">
      <dgm:prSet presAssocID="{3C00B135-E6FC-4030-93A3-52FBD2C36DAD}" presName="rootConnector" presStyleLbl="node2" presStyleIdx="2" presStyleCnt="3"/>
      <dgm:spPr/>
      <dgm:t>
        <a:bodyPr/>
        <a:lstStyle/>
        <a:p>
          <a:endParaRPr lang="en-US"/>
        </a:p>
      </dgm:t>
    </dgm:pt>
    <dgm:pt modelId="{6CF33FA4-E0A4-4187-8FE4-4160CCB68BAB}" type="pres">
      <dgm:prSet presAssocID="{3C00B135-E6FC-4030-93A3-52FBD2C36DAD}" presName="hierChild4" presStyleCnt="0"/>
      <dgm:spPr/>
    </dgm:pt>
    <dgm:pt modelId="{0F92DB3A-A21E-47AE-A739-BF6234B267AF}" type="pres">
      <dgm:prSet presAssocID="{3C00B135-E6FC-4030-93A3-52FBD2C36DAD}" presName="hierChild5" presStyleCnt="0"/>
      <dgm:spPr/>
    </dgm:pt>
    <dgm:pt modelId="{65D8F629-4FC9-45C9-A967-1AC337C18AF8}" type="pres">
      <dgm:prSet presAssocID="{37F06786-4B04-48DD-BC17-B85C6FDB3C2B}" presName="hierChild3" presStyleCnt="0"/>
      <dgm:spPr/>
    </dgm:pt>
    <dgm:pt modelId="{6532B528-5192-4E22-B6AB-EEAB26368E74}" type="pres">
      <dgm:prSet presAssocID="{EC1221F4-6756-420F-8AFE-0ECA3E3C61E9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44269C45-05AE-43BD-9804-432A87137D93}" type="pres">
      <dgm:prSet presAssocID="{8C95052C-4F09-450F-A84E-164B12511D72}" presName="hierRoot3" presStyleCnt="0">
        <dgm:presLayoutVars>
          <dgm:hierBranch val="init"/>
        </dgm:presLayoutVars>
      </dgm:prSet>
      <dgm:spPr/>
    </dgm:pt>
    <dgm:pt modelId="{338F8B4A-5A53-481D-B5A3-A6627749B56C}" type="pres">
      <dgm:prSet presAssocID="{8C95052C-4F09-450F-A84E-164B12511D72}" presName="rootComposite3" presStyleCnt="0"/>
      <dgm:spPr/>
    </dgm:pt>
    <dgm:pt modelId="{E526E8B1-154C-4F95-8600-DAB030C000F5}" type="pres">
      <dgm:prSet presAssocID="{8C95052C-4F09-450F-A84E-164B12511D7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CA0CC1-EF87-4799-BC34-8F4BBF70F1A5}" type="pres">
      <dgm:prSet presAssocID="{8C95052C-4F09-450F-A84E-164B12511D7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C3BCFB0-BAEF-4376-BDD1-5FCC1402AF0C}" type="pres">
      <dgm:prSet presAssocID="{8C95052C-4F09-450F-A84E-164B12511D72}" presName="hierChild6" presStyleCnt="0"/>
      <dgm:spPr/>
    </dgm:pt>
    <dgm:pt modelId="{9493A39A-77F3-45EE-982F-604A7E3051CC}" type="pres">
      <dgm:prSet presAssocID="{8C95052C-4F09-450F-A84E-164B12511D72}" presName="hierChild7" presStyleCnt="0"/>
      <dgm:spPr/>
    </dgm:pt>
  </dgm:ptLst>
  <dgm:cxnLst>
    <dgm:cxn modelId="{B6C189E3-609F-4E34-B2C6-D06F2DB6616E}" type="presOf" srcId="{5C7CA438-EF41-4C26-966F-F775A3784D04}" destId="{66373B00-50BE-4F72-875F-E9F6E2212BED}" srcOrd="0" destOrd="0" presId="urn:microsoft.com/office/officeart/2005/8/layout/orgChart1"/>
    <dgm:cxn modelId="{76DB9A95-AE03-495C-8CC9-321222C87420}" type="presOf" srcId="{8B7F34D8-3B00-45CE-A78B-802FF6671885}" destId="{D9FC2705-B3B8-403C-8093-1FB06A585F50}" srcOrd="1" destOrd="0" presId="urn:microsoft.com/office/officeart/2005/8/layout/orgChart1"/>
    <dgm:cxn modelId="{C5F93026-4EF2-4053-85E8-ED0103B133BE}" type="presOf" srcId="{5EC45C58-B993-43D9-8FCA-DAEB01BECCB3}" destId="{7892C2FB-41A8-4CF4-A991-7F4A7B90F8DF}" srcOrd="0" destOrd="0" presId="urn:microsoft.com/office/officeart/2005/8/layout/orgChart1"/>
    <dgm:cxn modelId="{15C752DF-0FBF-4BF6-BE52-D51D3928C176}" type="presOf" srcId="{37194A0C-30A4-447A-8F6B-A5154C5E6C50}" destId="{6950B0EF-BA59-4692-8544-9B294581D961}" srcOrd="0" destOrd="0" presId="urn:microsoft.com/office/officeart/2005/8/layout/orgChart1"/>
    <dgm:cxn modelId="{51B21047-BEC3-4EDD-835A-569F924CA9FB}" type="presOf" srcId="{3C00B135-E6FC-4030-93A3-52FBD2C36DAD}" destId="{78769365-7D21-441A-9D09-7F4017C95D6F}" srcOrd="1" destOrd="0" presId="urn:microsoft.com/office/officeart/2005/8/layout/orgChart1"/>
    <dgm:cxn modelId="{CBE7F1D2-1B17-4B1B-81FA-7C33576F9F28}" srcId="{37F06786-4B04-48DD-BC17-B85C6FDB3C2B}" destId="{8C95052C-4F09-450F-A84E-164B12511D72}" srcOrd="0" destOrd="0" parTransId="{EC1221F4-6756-420F-8AFE-0ECA3E3C61E9}" sibTransId="{D4A56B76-81AC-4446-87AE-6B92315DE3DC}"/>
    <dgm:cxn modelId="{BA437EF4-F104-4632-8669-E969413D78FE}" type="presOf" srcId="{8B7F34D8-3B00-45CE-A78B-802FF6671885}" destId="{1C411170-EBA7-4352-9CB6-D04C48329DE9}" srcOrd="0" destOrd="0" presId="urn:microsoft.com/office/officeart/2005/8/layout/orgChart1"/>
    <dgm:cxn modelId="{30DEC3CA-D0E9-4A8F-BCF3-D61AEC209875}" srcId="{5C7CA438-EF41-4C26-966F-F775A3784D04}" destId="{37F06786-4B04-48DD-BC17-B85C6FDB3C2B}" srcOrd="0" destOrd="0" parTransId="{A46EB448-5C2A-4AE2-ABFE-CA0C1C3C07D3}" sibTransId="{C28432F6-9D83-44E0-B982-EA66113D1F5A}"/>
    <dgm:cxn modelId="{F1B25769-88E6-4EB4-ADA0-A0ED68121972}" type="presOf" srcId="{3C00B135-E6FC-4030-93A3-52FBD2C36DAD}" destId="{B9876776-042F-4374-BF6D-001513168255}" srcOrd="0" destOrd="0" presId="urn:microsoft.com/office/officeart/2005/8/layout/orgChart1"/>
    <dgm:cxn modelId="{A61BAA42-25CB-4336-BE74-955716883084}" srcId="{37F06786-4B04-48DD-BC17-B85C6FDB3C2B}" destId="{3C00B135-E6FC-4030-93A3-52FBD2C36DAD}" srcOrd="3" destOrd="0" parTransId="{472B4659-A003-4532-80CB-2434A5B1A2C5}" sibTransId="{85DEBAF0-FEB6-40DF-9A35-E6656A784F27}"/>
    <dgm:cxn modelId="{222F0611-75A4-409F-AF04-0A908FE9837E}" type="presOf" srcId="{8C95052C-4F09-450F-A84E-164B12511D72}" destId="{E526E8B1-154C-4F95-8600-DAB030C000F5}" srcOrd="0" destOrd="0" presId="urn:microsoft.com/office/officeart/2005/8/layout/orgChart1"/>
    <dgm:cxn modelId="{05D1E04F-95D4-4900-9D3D-4CE7675E8DA5}" type="presOf" srcId="{472B4659-A003-4532-80CB-2434A5B1A2C5}" destId="{5A979CE5-2EB3-442E-B9B3-7017FDEF31EA}" srcOrd="0" destOrd="0" presId="urn:microsoft.com/office/officeart/2005/8/layout/orgChart1"/>
    <dgm:cxn modelId="{FCE40C44-9DAD-4669-9446-C3493767D2AC}" type="presOf" srcId="{8C95052C-4F09-450F-A84E-164B12511D72}" destId="{C6CA0CC1-EF87-4799-BC34-8F4BBF70F1A5}" srcOrd="1" destOrd="0" presId="urn:microsoft.com/office/officeart/2005/8/layout/orgChart1"/>
    <dgm:cxn modelId="{680FD8A4-A78F-41F8-9BB4-450774B90B86}" type="presOf" srcId="{5EC45C58-B993-43D9-8FCA-DAEB01BECCB3}" destId="{29729906-F265-40D3-BC97-D0350C888628}" srcOrd="1" destOrd="0" presId="urn:microsoft.com/office/officeart/2005/8/layout/orgChart1"/>
    <dgm:cxn modelId="{54EDCEEE-7227-45E2-903E-6C2C817F1AF6}" srcId="{37F06786-4B04-48DD-BC17-B85C6FDB3C2B}" destId="{5EC45C58-B993-43D9-8FCA-DAEB01BECCB3}" srcOrd="1" destOrd="0" parTransId="{37194A0C-30A4-447A-8F6B-A5154C5E6C50}" sibTransId="{3DE292CF-F852-4DBD-B08A-40E776A716D0}"/>
    <dgm:cxn modelId="{99C5F47D-6840-4A50-830A-0FD591862A43}" type="presOf" srcId="{37F06786-4B04-48DD-BC17-B85C6FDB3C2B}" destId="{4A0CCDD8-D4D8-4CAF-9949-F7D729DD962C}" srcOrd="0" destOrd="0" presId="urn:microsoft.com/office/officeart/2005/8/layout/orgChart1"/>
    <dgm:cxn modelId="{EF1987C9-AF38-49D6-BB15-87C7A0A351E2}" type="presOf" srcId="{69C538B5-EC80-4B40-88CF-F030FB6F4AF6}" destId="{CC447670-FA1D-412C-BC9C-FB26280BF05E}" srcOrd="0" destOrd="0" presId="urn:microsoft.com/office/officeart/2005/8/layout/orgChart1"/>
    <dgm:cxn modelId="{44467B3F-A8C6-4283-A859-2D00C98A87A5}" type="presOf" srcId="{37F06786-4B04-48DD-BC17-B85C6FDB3C2B}" destId="{BB5962ED-192F-48DE-9597-7C1193BF88D5}" srcOrd="1" destOrd="0" presId="urn:microsoft.com/office/officeart/2005/8/layout/orgChart1"/>
    <dgm:cxn modelId="{E047EFE2-788F-481A-90FB-01360DB73904}" srcId="{37F06786-4B04-48DD-BC17-B85C6FDB3C2B}" destId="{8B7F34D8-3B00-45CE-A78B-802FF6671885}" srcOrd="2" destOrd="0" parTransId="{69C538B5-EC80-4B40-88CF-F030FB6F4AF6}" sibTransId="{E5F7A3B1-5804-4C83-97A6-9E48EAC0A3A2}"/>
    <dgm:cxn modelId="{79691235-01CC-4657-A542-4400D4BBD6D8}" type="presOf" srcId="{EC1221F4-6756-420F-8AFE-0ECA3E3C61E9}" destId="{6532B528-5192-4E22-B6AB-EEAB26368E74}" srcOrd="0" destOrd="0" presId="urn:microsoft.com/office/officeart/2005/8/layout/orgChart1"/>
    <dgm:cxn modelId="{C3BC022E-4879-438A-B7BD-F5ABC00D3B13}" type="presParOf" srcId="{66373B00-50BE-4F72-875F-E9F6E2212BED}" destId="{FB5A7F72-1508-4A36-B972-7FA5AAD5E533}" srcOrd="0" destOrd="0" presId="urn:microsoft.com/office/officeart/2005/8/layout/orgChart1"/>
    <dgm:cxn modelId="{B16D11AF-95CB-470F-8F5E-3523B961DBA4}" type="presParOf" srcId="{FB5A7F72-1508-4A36-B972-7FA5AAD5E533}" destId="{E3241D1D-0CD5-4AEC-B5AC-19B2B5511735}" srcOrd="0" destOrd="0" presId="urn:microsoft.com/office/officeart/2005/8/layout/orgChart1"/>
    <dgm:cxn modelId="{07131D5B-D69C-45C1-B760-4915417A4DD7}" type="presParOf" srcId="{E3241D1D-0CD5-4AEC-B5AC-19B2B5511735}" destId="{4A0CCDD8-D4D8-4CAF-9949-F7D729DD962C}" srcOrd="0" destOrd="0" presId="urn:microsoft.com/office/officeart/2005/8/layout/orgChart1"/>
    <dgm:cxn modelId="{7BBB8B5C-04D1-47B1-9E2F-12117BB39BF5}" type="presParOf" srcId="{E3241D1D-0CD5-4AEC-B5AC-19B2B5511735}" destId="{BB5962ED-192F-48DE-9597-7C1193BF88D5}" srcOrd="1" destOrd="0" presId="urn:microsoft.com/office/officeart/2005/8/layout/orgChart1"/>
    <dgm:cxn modelId="{3C8A2588-8D3A-4201-B7A3-AF460253C97C}" type="presParOf" srcId="{FB5A7F72-1508-4A36-B972-7FA5AAD5E533}" destId="{02762923-0D4D-4DF5-858F-E7F4C84AD3A1}" srcOrd="1" destOrd="0" presId="urn:microsoft.com/office/officeart/2005/8/layout/orgChart1"/>
    <dgm:cxn modelId="{944A2284-11C7-4BD1-A22C-6BC36C25023F}" type="presParOf" srcId="{02762923-0D4D-4DF5-858F-E7F4C84AD3A1}" destId="{6950B0EF-BA59-4692-8544-9B294581D961}" srcOrd="0" destOrd="0" presId="urn:microsoft.com/office/officeart/2005/8/layout/orgChart1"/>
    <dgm:cxn modelId="{F92BB219-D0AE-47FE-8664-36184F73B7C4}" type="presParOf" srcId="{02762923-0D4D-4DF5-858F-E7F4C84AD3A1}" destId="{F2E8191E-D8C6-419E-AEA3-3A46AE0A6509}" srcOrd="1" destOrd="0" presId="urn:microsoft.com/office/officeart/2005/8/layout/orgChart1"/>
    <dgm:cxn modelId="{89E4104E-B340-45FC-A929-FFF3B3ACBFFC}" type="presParOf" srcId="{F2E8191E-D8C6-419E-AEA3-3A46AE0A6509}" destId="{6EFFE7B9-149A-435E-81EC-2E6D2A34C7BC}" srcOrd="0" destOrd="0" presId="urn:microsoft.com/office/officeart/2005/8/layout/orgChart1"/>
    <dgm:cxn modelId="{D3807D11-77ED-49A2-B450-170A6F80E622}" type="presParOf" srcId="{6EFFE7B9-149A-435E-81EC-2E6D2A34C7BC}" destId="{7892C2FB-41A8-4CF4-A991-7F4A7B90F8DF}" srcOrd="0" destOrd="0" presId="urn:microsoft.com/office/officeart/2005/8/layout/orgChart1"/>
    <dgm:cxn modelId="{051E8921-D17C-492C-864B-CD4B1B56520C}" type="presParOf" srcId="{6EFFE7B9-149A-435E-81EC-2E6D2A34C7BC}" destId="{29729906-F265-40D3-BC97-D0350C888628}" srcOrd="1" destOrd="0" presId="urn:microsoft.com/office/officeart/2005/8/layout/orgChart1"/>
    <dgm:cxn modelId="{2BD7A880-861D-4363-A4AF-B066631F80F2}" type="presParOf" srcId="{F2E8191E-D8C6-419E-AEA3-3A46AE0A6509}" destId="{15545458-59E0-4496-A567-430AAF51B93C}" srcOrd="1" destOrd="0" presId="urn:microsoft.com/office/officeart/2005/8/layout/orgChart1"/>
    <dgm:cxn modelId="{283761D0-ACF5-4897-A2CB-FFAEA5E5793A}" type="presParOf" srcId="{F2E8191E-D8C6-419E-AEA3-3A46AE0A6509}" destId="{892F9AAF-97EE-460F-ACBF-6A1700CD2F45}" srcOrd="2" destOrd="0" presId="urn:microsoft.com/office/officeart/2005/8/layout/orgChart1"/>
    <dgm:cxn modelId="{3B5B6D0C-388D-40AE-8C4A-3A55A1CCA7A9}" type="presParOf" srcId="{02762923-0D4D-4DF5-858F-E7F4C84AD3A1}" destId="{CC447670-FA1D-412C-BC9C-FB26280BF05E}" srcOrd="2" destOrd="0" presId="urn:microsoft.com/office/officeart/2005/8/layout/orgChart1"/>
    <dgm:cxn modelId="{6C343E55-F1EB-43EE-88D4-52D7E38070C2}" type="presParOf" srcId="{02762923-0D4D-4DF5-858F-E7F4C84AD3A1}" destId="{7EDEEE87-7E7B-42D5-A56C-F17A1C15624E}" srcOrd="3" destOrd="0" presId="urn:microsoft.com/office/officeart/2005/8/layout/orgChart1"/>
    <dgm:cxn modelId="{9EEBA15F-0AAD-4A16-97AA-C9EA445D3BF9}" type="presParOf" srcId="{7EDEEE87-7E7B-42D5-A56C-F17A1C15624E}" destId="{9CC6EEAE-BF5B-46DA-8C67-0B2F3D74FC49}" srcOrd="0" destOrd="0" presId="urn:microsoft.com/office/officeart/2005/8/layout/orgChart1"/>
    <dgm:cxn modelId="{1337652F-BC7F-48EB-BB5F-4219C399F261}" type="presParOf" srcId="{9CC6EEAE-BF5B-46DA-8C67-0B2F3D74FC49}" destId="{1C411170-EBA7-4352-9CB6-D04C48329DE9}" srcOrd="0" destOrd="0" presId="urn:microsoft.com/office/officeart/2005/8/layout/orgChart1"/>
    <dgm:cxn modelId="{7516CE50-64E3-4D55-8C12-E7B66A50E648}" type="presParOf" srcId="{9CC6EEAE-BF5B-46DA-8C67-0B2F3D74FC49}" destId="{D9FC2705-B3B8-403C-8093-1FB06A585F50}" srcOrd="1" destOrd="0" presId="urn:microsoft.com/office/officeart/2005/8/layout/orgChart1"/>
    <dgm:cxn modelId="{76F782E3-8A01-42A1-8F1A-4A1834AD56E1}" type="presParOf" srcId="{7EDEEE87-7E7B-42D5-A56C-F17A1C15624E}" destId="{9FA4FA99-3161-40CE-82B2-6AB2A19C98F4}" srcOrd="1" destOrd="0" presId="urn:microsoft.com/office/officeart/2005/8/layout/orgChart1"/>
    <dgm:cxn modelId="{FB846E56-1EC8-4EFB-B512-8B52D4CDB3F2}" type="presParOf" srcId="{7EDEEE87-7E7B-42D5-A56C-F17A1C15624E}" destId="{002B18EC-8E7E-4C78-BD7C-B83B2751D40A}" srcOrd="2" destOrd="0" presId="urn:microsoft.com/office/officeart/2005/8/layout/orgChart1"/>
    <dgm:cxn modelId="{4EBB994D-9754-41D9-BA09-B76E037055F4}" type="presParOf" srcId="{02762923-0D4D-4DF5-858F-E7F4C84AD3A1}" destId="{5A979CE5-2EB3-442E-B9B3-7017FDEF31EA}" srcOrd="4" destOrd="0" presId="urn:microsoft.com/office/officeart/2005/8/layout/orgChart1"/>
    <dgm:cxn modelId="{D73741DC-034E-4257-BC25-9C2B6BF69501}" type="presParOf" srcId="{02762923-0D4D-4DF5-858F-E7F4C84AD3A1}" destId="{C888E9FB-240C-4EF3-98E0-1BEAA2099977}" srcOrd="5" destOrd="0" presId="urn:microsoft.com/office/officeart/2005/8/layout/orgChart1"/>
    <dgm:cxn modelId="{C714DE21-D7DD-4A53-8E5B-6CF51D57C56C}" type="presParOf" srcId="{C888E9FB-240C-4EF3-98E0-1BEAA2099977}" destId="{A1BE16FE-6C23-4567-8E61-244560D8E742}" srcOrd="0" destOrd="0" presId="urn:microsoft.com/office/officeart/2005/8/layout/orgChart1"/>
    <dgm:cxn modelId="{DDCBEB1D-9EEA-4C71-8067-247B0690F2E4}" type="presParOf" srcId="{A1BE16FE-6C23-4567-8E61-244560D8E742}" destId="{B9876776-042F-4374-BF6D-001513168255}" srcOrd="0" destOrd="0" presId="urn:microsoft.com/office/officeart/2005/8/layout/orgChart1"/>
    <dgm:cxn modelId="{27049270-63FF-457C-9739-6820626A6EDA}" type="presParOf" srcId="{A1BE16FE-6C23-4567-8E61-244560D8E742}" destId="{78769365-7D21-441A-9D09-7F4017C95D6F}" srcOrd="1" destOrd="0" presId="urn:microsoft.com/office/officeart/2005/8/layout/orgChart1"/>
    <dgm:cxn modelId="{76C828B4-2A59-41F8-B526-92DE96906251}" type="presParOf" srcId="{C888E9FB-240C-4EF3-98E0-1BEAA2099977}" destId="{6CF33FA4-E0A4-4187-8FE4-4160CCB68BAB}" srcOrd="1" destOrd="0" presId="urn:microsoft.com/office/officeart/2005/8/layout/orgChart1"/>
    <dgm:cxn modelId="{7A2DB5E0-00D9-40FA-82A8-62BF2B0499C5}" type="presParOf" srcId="{C888E9FB-240C-4EF3-98E0-1BEAA2099977}" destId="{0F92DB3A-A21E-47AE-A739-BF6234B267AF}" srcOrd="2" destOrd="0" presId="urn:microsoft.com/office/officeart/2005/8/layout/orgChart1"/>
    <dgm:cxn modelId="{D8DBF8F4-C28E-4ABF-B83D-640E88C23D41}" type="presParOf" srcId="{FB5A7F72-1508-4A36-B972-7FA5AAD5E533}" destId="{65D8F629-4FC9-45C9-A967-1AC337C18AF8}" srcOrd="2" destOrd="0" presId="urn:microsoft.com/office/officeart/2005/8/layout/orgChart1"/>
    <dgm:cxn modelId="{DC4B79A1-25D5-4E4D-8341-6F124E439931}" type="presParOf" srcId="{65D8F629-4FC9-45C9-A967-1AC337C18AF8}" destId="{6532B528-5192-4E22-B6AB-EEAB26368E74}" srcOrd="0" destOrd="0" presId="urn:microsoft.com/office/officeart/2005/8/layout/orgChart1"/>
    <dgm:cxn modelId="{0E741C26-D76B-4060-9C8F-4C194223F51A}" type="presParOf" srcId="{65D8F629-4FC9-45C9-A967-1AC337C18AF8}" destId="{44269C45-05AE-43BD-9804-432A87137D93}" srcOrd="1" destOrd="0" presId="urn:microsoft.com/office/officeart/2005/8/layout/orgChart1"/>
    <dgm:cxn modelId="{210B1928-71D9-4F65-BB9F-75B8C479338E}" type="presParOf" srcId="{44269C45-05AE-43BD-9804-432A87137D93}" destId="{338F8B4A-5A53-481D-B5A3-A6627749B56C}" srcOrd="0" destOrd="0" presId="urn:microsoft.com/office/officeart/2005/8/layout/orgChart1"/>
    <dgm:cxn modelId="{6218C819-FBEF-4E86-9765-3D8E6EC32022}" type="presParOf" srcId="{338F8B4A-5A53-481D-B5A3-A6627749B56C}" destId="{E526E8B1-154C-4F95-8600-DAB030C000F5}" srcOrd="0" destOrd="0" presId="urn:microsoft.com/office/officeart/2005/8/layout/orgChart1"/>
    <dgm:cxn modelId="{7793F90B-3185-458A-A27E-5F4F5CAA7DAF}" type="presParOf" srcId="{338F8B4A-5A53-481D-B5A3-A6627749B56C}" destId="{C6CA0CC1-EF87-4799-BC34-8F4BBF70F1A5}" srcOrd="1" destOrd="0" presId="urn:microsoft.com/office/officeart/2005/8/layout/orgChart1"/>
    <dgm:cxn modelId="{4B471ADC-72B8-4346-8035-D36ACE789053}" type="presParOf" srcId="{44269C45-05AE-43BD-9804-432A87137D93}" destId="{CC3BCFB0-BAEF-4376-BDD1-5FCC1402AF0C}" srcOrd="1" destOrd="0" presId="urn:microsoft.com/office/officeart/2005/8/layout/orgChart1"/>
    <dgm:cxn modelId="{855E686A-328C-47F4-9608-D3B198D134C2}" type="presParOf" srcId="{44269C45-05AE-43BD-9804-432A87137D93}" destId="{9493A39A-77F3-45EE-982F-604A7E3051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2B528-5192-4E22-B6AB-EEAB26368E74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79CE5-2EB3-442E-B9B3-7017FDEF31EA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7670-FA1D-412C-BC9C-FB26280BF05E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0B0EF-BA59-4692-8544-9B294581D961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CCDD8-D4D8-4CAF-9949-F7D729DD962C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1941202" y="60364"/>
        <a:ext cx="1603995" cy="801997"/>
      </dsp:txXfrm>
    </dsp:sp>
    <dsp:sp modelId="{7892C2FB-41A8-4CF4-A991-7F4A7B90F8DF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368" y="2338037"/>
        <a:ext cx="1603995" cy="801997"/>
      </dsp:txXfrm>
    </dsp:sp>
    <dsp:sp modelId="{1C411170-EBA7-4352-9CB6-D04C48329DE9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1941202" y="2338037"/>
        <a:ext cx="1603995" cy="801997"/>
      </dsp:txXfrm>
    </dsp:sp>
    <dsp:sp modelId="{B9876776-042F-4374-BF6D-001513168255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3882036" y="2338037"/>
        <a:ext cx="1603995" cy="801997"/>
      </dsp:txXfrm>
    </dsp:sp>
    <dsp:sp modelId="{E526E8B1-154C-4F95-8600-DAB030C000F5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3C3D-9C92-4606-AD9D-56C3FE8E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Tarahi</dc:creator>
  <cp:lastModifiedBy>Asus</cp:lastModifiedBy>
  <cp:revision>5</cp:revision>
  <cp:lastPrinted>2013-09-22T13:21:00Z</cp:lastPrinted>
  <dcterms:created xsi:type="dcterms:W3CDTF">2019-12-10T03:14:00Z</dcterms:created>
  <dcterms:modified xsi:type="dcterms:W3CDTF">2019-12-10T03:18:00Z</dcterms:modified>
</cp:coreProperties>
</file>